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6C" w:rsidRDefault="00D1586C" w:rsidP="00E5681F">
      <w:pPr>
        <w:spacing w:after="0"/>
        <w:ind w:firstLine="709"/>
        <w:jc w:val="center"/>
        <w:rPr>
          <w:rFonts w:ascii="Times New Roman" w:eastAsia="SchoolBookSanPin" w:hAnsi="Times New Roman"/>
          <w:b/>
          <w:sz w:val="40"/>
          <w:szCs w:val="24"/>
          <w:lang w:val="ru-RU"/>
        </w:rPr>
      </w:pPr>
    </w:p>
    <w:p w:rsidR="00D1586C" w:rsidRDefault="00D1586C" w:rsidP="00E5681F">
      <w:pPr>
        <w:spacing w:after="0"/>
        <w:ind w:firstLine="709"/>
        <w:jc w:val="center"/>
        <w:rPr>
          <w:rFonts w:ascii="Times New Roman" w:eastAsia="SchoolBookSanPin" w:hAnsi="Times New Roman"/>
          <w:b/>
          <w:sz w:val="40"/>
          <w:szCs w:val="24"/>
          <w:lang w:val="ru-RU"/>
        </w:rPr>
      </w:pPr>
    </w:p>
    <w:p w:rsidR="00D1586C" w:rsidRPr="00D1586C" w:rsidRDefault="00D1586C" w:rsidP="00D1586C">
      <w:pPr>
        <w:widowControl/>
        <w:jc w:val="right"/>
        <w:rPr>
          <w:rFonts w:ascii="Times New Roman" w:hAnsi="Times New Roman"/>
          <w:sz w:val="36"/>
          <w:szCs w:val="36"/>
          <w:lang w:val="ru-RU"/>
        </w:rPr>
      </w:pPr>
      <w:r w:rsidRPr="00D1586C">
        <w:rPr>
          <w:rFonts w:ascii="Times New Roman" w:hAnsi="Times New Roman"/>
          <w:sz w:val="36"/>
          <w:szCs w:val="36"/>
          <w:lang w:val="ru-RU"/>
        </w:rPr>
        <w:t>Приложение к приказу МБОУ СОШ №12</w:t>
      </w:r>
    </w:p>
    <w:p w:rsidR="00D1586C" w:rsidRPr="00D1586C" w:rsidRDefault="00D1586C" w:rsidP="00D1586C">
      <w:pPr>
        <w:widowControl/>
        <w:jc w:val="right"/>
        <w:rPr>
          <w:rFonts w:ascii="Times New Roman" w:hAnsi="Times New Roman"/>
          <w:sz w:val="36"/>
          <w:szCs w:val="36"/>
          <w:lang w:val="ru-RU"/>
        </w:rPr>
      </w:pPr>
      <w:r w:rsidRPr="00D1586C">
        <w:rPr>
          <w:rFonts w:ascii="Times New Roman" w:hAnsi="Times New Roman"/>
          <w:sz w:val="36"/>
          <w:szCs w:val="36"/>
          <w:lang w:val="ru-RU"/>
        </w:rPr>
        <w:t xml:space="preserve">№ </w:t>
      </w:r>
      <w:r w:rsidR="00F84F47">
        <w:rPr>
          <w:rFonts w:ascii="Times New Roman" w:hAnsi="Times New Roman"/>
          <w:sz w:val="36"/>
          <w:szCs w:val="36"/>
          <w:lang w:val="ru-RU"/>
        </w:rPr>
        <w:t xml:space="preserve">186   </w:t>
      </w:r>
      <w:r w:rsidRPr="00D1586C">
        <w:rPr>
          <w:rFonts w:ascii="Times New Roman" w:hAnsi="Times New Roman"/>
          <w:sz w:val="36"/>
          <w:szCs w:val="36"/>
          <w:lang w:val="ru-RU"/>
        </w:rPr>
        <w:t xml:space="preserve">от  </w:t>
      </w:r>
      <w:r w:rsidR="00F84F47">
        <w:rPr>
          <w:rFonts w:ascii="Times New Roman" w:hAnsi="Times New Roman"/>
          <w:sz w:val="36"/>
          <w:szCs w:val="36"/>
          <w:lang w:val="ru-RU"/>
        </w:rPr>
        <w:t xml:space="preserve">24.08.2023 года </w:t>
      </w:r>
      <w:r w:rsidRPr="00D1586C">
        <w:rPr>
          <w:rFonts w:ascii="Times New Roman" w:hAnsi="Times New Roman"/>
          <w:sz w:val="36"/>
          <w:szCs w:val="36"/>
          <w:lang w:val="ru-RU"/>
        </w:rPr>
        <w:t xml:space="preserve">      </w:t>
      </w:r>
    </w:p>
    <w:p w:rsidR="00D1586C" w:rsidRPr="00D1586C" w:rsidRDefault="00D1586C" w:rsidP="00D1586C">
      <w:pPr>
        <w:widowControl/>
        <w:rPr>
          <w:rFonts w:ascii="Times New Roman" w:hAnsi="Times New Roman"/>
          <w:sz w:val="36"/>
          <w:szCs w:val="36"/>
          <w:lang w:val="ru-RU"/>
        </w:rPr>
      </w:pPr>
    </w:p>
    <w:p w:rsidR="00D1586C" w:rsidRPr="00D1586C" w:rsidRDefault="00D1586C" w:rsidP="00D1586C">
      <w:pPr>
        <w:widowControl/>
        <w:rPr>
          <w:rFonts w:ascii="Times New Roman" w:hAnsi="Times New Roman"/>
          <w:sz w:val="36"/>
          <w:szCs w:val="36"/>
          <w:lang w:val="ru-RU"/>
        </w:rPr>
      </w:pPr>
    </w:p>
    <w:p w:rsidR="00D1586C" w:rsidRPr="00D1586C" w:rsidRDefault="00D1586C" w:rsidP="00D1586C">
      <w:pPr>
        <w:widowControl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D1586C" w:rsidRPr="00D1586C" w:rsidRDefault="00F84F47" w:rsidP="00D1586C">
      <w:pPr>
        <w:widowControl/>
        <w:tabs>
          <w:tab w:val="left" w:pos="2145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ПЛАН</w:t>
      </w:r>
      <w:r w:rsidR="00D1586C" w:rsidRPr="00D1586C">
        <w:rPr>
          <w:rFonts w:ascii="Times New Roman" w:hAnsi="Times New Roman"/>
          <w:sz w:val="36"/>
          <w:szCs w:val="36"/>
          <w:lang w:val="ru-RU"/>
        </w:rPr>
        <w:t xml:space="preserve"> ВНЕУРОЧНОЙ ДЕЯТЕЛЬНОСТИ </w:t>
      </w:r>
    </w:p>
    <w:p w:rsidR="00D1586C" w:rsidRPr="00D1586C" w:rsidRDefault="00D1586C" w:rsidP="00D1586C">
      <w:pPr>
        <w:widowControl/>
        <w:tabs>
          <w:tab w:val="left" w:pos="2145"/>
        </w:tabs>
        <w:jc w:val="center"/>
        <w:rPr>
          <w:rFonts w:ascii="Times New Roman" w:hAnsi="Times New Roman"/>
          <w:sz w:val="36"/>
          <w:szCs w:val="36"/>
          <w:lang w:val="ru-RU"/>
        </w:rPr>
      </w:pPr>
      <w:r w:rsidRPr="00D1586C">
        <w:rPr>
          <w:rFonts w:ascii="Times New Roman" w:hAnsi="Times New Roman"/>
          <w:sz w:val="36"/>
          <w:szCs w:val="36"/>
          <w:lang w:val="ru-RU"/>
        </w:rPr>
        <w:t>В МБОУ СОШ №12 ГОРОДА ЕССЕНТУКИ</w:t>
      </w:r>
    </w:p>
    <w:p w:rsidR="00D1586C" w:rsidRPr="00D1586C" w:rsidRDefault="00D1586C" w:rsidP="00D1586C">
      <w:pPr>
        <w:widowControl/>
        <w:tabs>
          <w:tab w:val="left" w:pos="2145"/>
        </w:tabs>
        <w:jc w:val="center"/>
        <w:rPr>
          <w:rFonts w:ascii="Times New Roman" w:hAnsi="Times New Roman"/>
          <w:sz w:val="36"/>
          <w:szCs w:val="36"/>
          <w:lang w:val="ru-RU"/>
        </w:rPr>
      </w:pPr>
      <w:r w:rsidRPr="00D1586C">
        <w:rPr>
          <w:rFonts w:ascii="Times New Roman" w:hAnsi="Times New Roman"/>
          <w:sz w:val="36"/>
          <w:szCs w:val="36"/>
          <w:lang w:val="ru-RU"/>
        </w:rPr>
        <w:t>НА УРОВНЕ СРЕДНЕГО ОБЩЕГО ОБРАЗОВАНИЯ</w:t>
      </w:r>
    </w:p>
    <w:p w:rsidR="00D1586C" w:rsidRPr="00D1586C" w:rsidRDefault="00D1586C" w:rsidP="00D1586C">
      <w:pPr>
        <w:widowControl/>
        <w:tabs>
          <w:tab w:val="left" w:pos="2145"/>
        </w:tabs>
        <w:jc w:val="center"/>
        <w:rPr>
          <w:rFonts w:ascii="Times New Roman" w:hAnsi="Times New Roman"/>
          <w:sz w:val="36"/>
          <w:szCs w:val="36"/>
          <w:lang w:val="ru-RU"/>
        </w:rPr>
      </w:pPr>
      <w:r w:rsidRPr="00D1586C">
        <w:rPr>
          <w:rFonts w:ascii="Times New Roman" w:hAnsi="Times New Roman"/>
          <w:sz w:val="36"/>
          <w:szCs w:val="36"/>
          <w:lang w:val="ru-RU"/>
        </w:rPr>
        <w:t xml:space="preserve"> (10-11 КЛАСС)</w:t>
      </w:r>
    </w:p>
    <w:p w:rsidR="00D1586C" w:rsidRPr="00D1586C" w:rsidRDefault="00D1586C" w:rsidP="00D1586C">
      <w:pPr>
        <w:widowControl/>
        <w:tabs>
          <w:tab w:val="left" w:pos="2145"/>
        </w:tabs>
        <w:jc w:val="center"/>
        <w:rPr>
          <w:rFonts w:ascii="Times New Roman" w:hAnsi="Times New Roman"/>
          <w:sz w:val="36"/>
          <w:szCs w:val="36"/>
          <w:lang w:val="ru-RU"/>
        </w:rPr>
      </w:pPr>
      <w:r w:rsidRPr="00D1586C">
        <w:rPr>
          <w:rFonts w:ascii="Times New Roman" w:hAnsi="Times New Roman"/>
          <w:sz w:val="36"/>
          <w:szCs w:val="36"/>
          <w:lang w:val="ru-RU"/>
        </w:rPr>
        <w:t>НА 2023-2024 УЧЕБНЫЙ ГОД</w:t>
      </w:r>
    </w:p>
    <w:p w:rsidR="00D1586C" w:rsidRDefault="00D1586C" w:rsidP="00E5681F">
      <w:pPr>
        <w:spacing w:after="0"/>
        <w:ind w:firstLine="709"/>
        <w:jc w:val="center"/>
        <w:rPr>
          <w:rFonts w:ascii="Times New Roman" w:eastAsia="SchoolBookSanPin" w:hAnsi="Times New Roman"/>
          <w:b/>
          <w:sz w:val="40"/>
          <w:szCs w:val="24"/>
          <w:lang w:val="ru-RU"/>
        </w:rPr>
      </w:pPr>
    </w:p>
    <w:p w:rsidR="00D1586C" w:rsidRDefault="00D1586C" w:rsidP="00E5681F">
      <w:pPr>
        <w:spacing w:after="0"/>
        <w:ind w:firstLine="709"/>
        <w:jc w:val="center"/>
        <w:rPr>
          <w:rFonts w:ascii="Times New Roman" w:eastAsia="SchoolBookSanPin" w:hAnsi="Times New Roman"/>
          <w:b/>
          <w:sz w:val="40"/>
          <w:szCs w:val="24"/>
          <w:lang w:val="ru-RU"/>
        </w:rPr>
      </w:pPr>
    </w:p>
    <w:p w:rsidR="00D1586C" w:rsidRDefault="00D1586C" w:rsidP="00E5681F">
      <w:pPr>
        <w:spacing w:after="0"/>
        <w:ind w:firstLine="709"/>
        <w:jc w:val="center"/>
        <w:rPr>
          <w:rFonts w:ascii="Times New Roman" w:eastAsia="SchoolBookSanPin" w:hAnsi="Times New Roman"/>
          <w:b/>
          <w:sz w:val="40"/>
          <w:szCs w:val="24"/>
          <w:lang w:val="ru-RU"/>
        </w:rPr>
      </w:pPr>
    </w:p>
    <w:p w:rsidR="00D1586C" w:rsidRDefault="00D1586C" w:rsidP="00E5681F">
      <w:pPr>
        <w:spacing w:after="0"/>
        <w:ind w:firstLine="709"/>
        <w:jc w:val="center"/>
        <w:rPr>
          <w:rFonts w:ascii="Times New Roman" w:eastAsia="SchoolBookSanPin" w:hAnsi="Times New Roman"/>
          <w:b/>
          <w:sz w:val="40"/>
          <w:szCs w:val="24"/>
          <w:lang w:val="ru-RU"/>
        </w:rPr>
      </w:pPr>
    </w:p>
    <w:p w:rsidR="00D1586C" w:rsidRDefault="00D1586C" w:rsidP="00E5681F">
      <w:pPr>
        <w:spacing w:after="0"/>
        <w:ind w:firstLine="709"/>
        <w:jc w:val="center"/>
        <w:rPr>
          <w:rFonts w:ascii="Times New Roman" w:eastAsia="SchoolBookSanPin" w:hAnsi="Times New Roman"/>
          <w:b/>
          <w:sz w:val="40"/>
          <w:szCs w:val="24"/>
          <w:lang w:val="ru-RU"/>
        </w:rPr>
      </w:pPr>
    </w:p>
    <w:p w:rsidR="00D1586C" w:rsidRDefault="00D1586C" w:rsidP="00E5681F">
      <w:pPr>
        <w:spacing w:after="0"/>
        <w:ind w:firstLine="709"/>
        <w:jc w:val="center"/>
        <w:rPr>
          <w:rFonts w:ascii="Times New Roman" w:eastAsia="SchoolBookSanPin" w:hAnsi="Times New Roman"/>
          <w:b/>
          <w:sz w:val="40"/>
          <w:szCs w:val="24"/>
          <w:lang w:val="ru-RU"/>
        </w:rPr>
      </w:pPr>
    </w:p>
    <w:p w:rsidR="00D1586C" w:rsidRDefault="00D1586C" w:rsidP="00E5681F">
      <w:pPr>
        <w:spacing w:after="0"/>
        <w:ind w:firstLine="709"/>
        <w:jc w:val="center"/>
        <w:rPr>
          <w:rFonts w:ascii="Times New Roman" w:eastAsia="SchoolBookSanPin" w:hAnsi="Times New Roman"/>
          <w:b/>
          <w:sz w:val="40"/>
          <w:szCs w:val="24"/>
          <w:lang w:val="ru-RU"/>
        </w:rPr>
      </w:pPr>
    </w:p>
    <w:p w:rsidR="00D1586C" w:rsidRDefault="00D1586C" w:rsidP="00E5681F">
      <w:pPr>
        <w:spacing w:after="0"/>
        <w:ind w:firstLine="709"/>
        <w:jc w:val="center"/>
        <w:rPr>
          <w:rFonts w:ascii="Times New Roman" w:eastAsia="SchoolBookSanPin" w:hAnsi="Times New Roman"/>
          <w:b/>
          <w:sz w:val="40"/>
          <w:szCs w:val="24"/>
          <w:lang w:val="ru-RU"/>
        </w:rPr>
      </w:pPr>
    </w:p>
    <w:p w:rsidR="00D1586C" w:rsidRDefault="00D1586C" w:rsidP="00E5681F">
      <w:pPr>
        <w:spacing w:after="0"/>
        <w:ind w:firstLine="709"/>
        <w:jc w:val="center"/>
        <w:rPr>
          <w:rFonts w:ascii="Times New Roman" w:eastAsia="SchoolBookSanPin" w:hAnsi="Times New Roman"/>
          <w:b/>
          <w:sz w:val="40"/>
          <w:szCs w:val="24"/>
          <w:lang w:val="ru-RU"/>
        </w:rPr>
      </w:pPr>
    </w:p>
    <w:p w:rsidR="00D1586C" w:rsidRDefault="00D1586C" w:rsidP="00E5681F">
      <w:pPr>
        <w:spacing w:after="0"/>
        <w:ind w:firstLine="709"/>
        <w:jc w:val="center"/>
        <w:rPr>
          <w:rFonts w:ascii="Times New Roman" w:eastAsia="SchoolBookSanPin" w:hAnsi="Times New Roman"/>
          <w:b/>
          <w:sz w:val="40"/>
          <w:szCs w:val="24"/>
          <w:lang w:val="ru-RU"/>
        </w:rPr>
      </w:pPr>
    </w:p>
    <w:p w:rsidR="00D1586C" w:rsidRDefault="00D1586C" w:rsidP="00E5681F">
      <w:pPr>
        <w:spacing w:after="0"/>
        <w:ind w:firstLine="709"/>
        <w:jc w:val="center"/>
        <w:rPr>
          <w:rFonts w:ascii="Times New Roman" w:eastAsia="SchoolBookSanPin" w:hAnsi="Times New Roman"/>
          <w:b/>
          <w:sz w:val="40"/>
          <w:szCs w:val="24"/>
          <w:lang w:val="ru-RU"/>
        </w:rPr>
      </w:pPr>
    </w:p>
    <w:p w:rsidR="00D1586C" w:rsidRDefault="00D1586C" w:rsidP="00D1586C">
      <w:pPr>
        <w:spacing w:after="0"/>
        <w:rPr>
          <w:rFonts w:ascii="Times New Roman" w:eastAsia="SchoolBookSanPin" w:hAnsi="Times New Roman"/>
          <w:b/>
          <w:sz w:val="40"/>
          <w:szCs w:val="24"/>
          <w:lang w:val="ru-RU"/>
        </w:rPr>
      </w:pPr>
    </w:p>
    <w:p w:rsidR="00E5681F" w:rsidRPr="00E5681F" w:rsidRDefault="00E5681F" w:rsidP="00E5681F">
      <w:pPr>
        <w:spacing w:after="0"/>
        <w:ind w:firstLine="709"/>
        <w:jc w:val="center"/>
        <w:rPr>
          <w:rFonts w:ascii="Times New Roman" w:eastAsia="SchoolBookSanPin" w:hAnsi="Times New Roman"/>
          <w:b/>
          <w:sz w:val="40"/>
          <w:szCs w:val="24"/>
          <w:lang w:val="ru-RU"/>
        </w:rPr>
      </w:pPr>
      <w:r w:rsidRPr="00E5681F">
        <w:rPr>
          <w:rFonts w:ascii="Times New Roman" w:eastAsia="SchoolBookSanPin" w:hAnsi="Times New Roman"/>
          <w:b/>
          <w:sz w:val="40"/>
          <w:szCs w:val="24"/>
          <w:lang w:val="ru-RU"/>
        </w:rPr>
        <w:lastRenderedPageBreak/>
        <w:t xml:space="preserve">План внеурочной деятельности </w:t>
      </w:r>
      <w:r w:rsidR="006479A0">
        <w:rPr>
          <w:rFonts w:ascii="Times New Roman" w:eastAsia="SchoolBookSanPin" w:hAnsi="Times New Roman"/>
          <w:b/>
          <w:sz w:val="40"/>
          <w:szCs w:val="24"/>
          <w:lang w:val="ru-RU"/>
        </w:rPr>
        <w:t xml:space="preserve"> МБОУ СОШ №12 на уровне средне</w:t>
      </w:r>
      <w:r w:rsidRPr="00E5681F">
        <w:rPr>
          <w:rFonts w:ascii="Times New Roman" w:eastAsia="SchoolBookSanPin" w:hAnsi="Times New Roman"/>
          <w:b/>
          <w:sz w:val="40"/>
          <w:szCs w:val="24"/>
          <w:lang w:val="ru-RU"/>
        </w:rPr>
        <w:t>го общего образования на 2023-2024 учебный год</w:t>
      </w:r>
    </w:p>
    <w:p w:rsidR="00E5681F" w:rsidRDefault="00E5681F" w:rsidP="00B945E8">
      <w:pPr>
        <w:spacing w:after="0"/>
        <w:ind w:firstLine="709"/>
        <w:jc w:val="both"/>
        <w:rPr>
          <w:rFonts w:ascii="Times New Roman" w:eastAsia="SchoolBookSanPin" w:hAnsi="Times New Roman"/>
          <w:b/>
          <w:sz w:val="24"/>
          <w:szCs w:val="24"/>
          <w:lang w:val="ru-RU"/>
        </w:rPr>
      </w:pPr>
    </w:p>
    <w:p w:rsidR="00E5681F" w:rsidRDefault="00E5681F" w:rsidP="00D1586C">
      <w:pPr>
        <w:spacing w:after="0"/>
        <w:jc w:val="both"/>
        <w:rPr>
          <w:rFonts w:ascii="Times New Roman" w:eastAsia="SchoolBookSanPin" w:hAnsi="Times New Roman"/>
          <w:b/>
          <w:sz w:val="24"/>
          <w:szCs w:val="24"/>
          <w:lang w:val="ru-RU"/>
        </w:rPr>
      </w:pPr>
    </w:p>
    <w:p w:rsidR="001670ED" w:rsidRDefault="00D60695" w:rsidP="00E5681F">
      <w:pPr>
        <w:spacing w:after="0"/>
        <w:ind w:firstLine="709"/>
        <w:jc w:val="both"/>
        <w:rPr>
          <w:rFonts w:ascii="Times New Roman" w:eastAsia="SchoolBookSanPin" w:hAnsi="Times New Roman"/>
          <w:b/>
          <w:sz w:val="24"/>
          <w:szCs w:val="24"/>
          <w:lang w:val="ru-RU"/>
        </w:rPr>
      </w:pPr>
      <w:r>
        <w:rPr>
          <w:rFonts w:ascii="Times New Roman" w:eastAsia="SchoolBookSanPin" w:hAnsi="Times New Roman"/>
          <w:b/>
          <w:sz w:val="24"/>
          <w:szCs w:val="24"/>
          <w:lang w:val="ru-RU"/>
        </w:rPr>
        <w:t>Пояснительная записка к п</w:t>
      </w:r>
      <w:r w:rsidR="00B945E8">
        <w:rPr>
          <w:rFonts w:ascii="Times New Roman" w:eastAsia="SchoolBookSanPin" w:hAnsi="Times New Roman"/>
          <w:b/>
          <w:sz w:val="24"/>
          <w:szCs w:val="24"/>
          <w:lang w:val="ru-RU"/>
        </w:rPr>
        <w:t>лан</w:t>
      </w:r>
      <w:r>
        <w:rPr>
          <w:rFonts w:ascii="Times New Roman" w:eastAsia="SchoolBookSanPin" w:hAnsi="Times New Roman"/>
          <w:b/>
          <w:sz w:val="24"/>
          <w:szCs w:val="24"/>
          <w:lang w:val="ru-RU"/>
        </w:rPr>
        <w:t xml:space="preserve">у </w:t>
      </w:r>
      <w:r w:rsidR="00B945E8">
        <w:rPr>
          <w:rFonts w:ascii="Times New Roman" w:eastAsia="SchoolBookSanPin" w:hAnsi="Times New Roman"/>
          <w:b/>
          <w:sz w:val="24"/>
          <w:szCs w:val="24"/>
          <w:lang w:val="ru-RU"/>
        </w:rPr>
        <w:t xml:space="preserve"> внеурочной деятельности</w:t>
      </w:r>
      <w:r>
        <w:rPr>
          <w:rFonts w:ascii="Times New Roman" w:eastAsia="SchoolBookSanPin" w:hAnsi="Times New Roman"/>
          <w:b/>
          <w:sz w:val="24"/>
          <w:szCs w:val="24"/>
          <w:lang w:val="ru-RU"/>
        </w:rPr>
        <w:t xml:space="preserve"> на уровне среднего общего образования (10-11 класс)</w:t>
      </w:r>
      <w:proofErr w:type="gramStart"/>
      <w:r>
        <w:rPr>
          <w:rFonts w:ascii="Times New Roman" w:eastAsia="SchoolBookSanPin" w:hAnsi="Times New Roman"/>
          <w:b/>
          <w:sz w:val="24"/>
          <w:szCs w:val="24"/>
          <w:lang w:val="ru-RU"/>
        </w:rPr>
        <w:t xml:space="preserve"> </w:t>
      </w:r>
      <w:r w:rsidR="00B945E8">
        <w:rPr>
          <w:rFonts w:ascii="Times New Roman" w:eastAsia="SchoolBookSanPin" w:hAnsi="Times New Roman"/>
          <w:b/>
          <w:sz w:val="24"/>
          <w:szCs w:val="24"/>
          <w:lang w:val="ru-RU"/>
        </w:rPr>
        <w:t>.</w:t>
      </w:r>
      <w:proofErr w:type="gramEnd"/>
    </w:p>
    <w:p w:rsidR="00B945E8" w:rsidRDefault="00B945E8" w:rsidP="00B945E8">
      <w:pPr>
        <w:spacing w:after="0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 Под внеурочной деятельностью следует понимать образовательную деятельность, направленную на достижение планируемых результатов освоения основной образовательной программы (личностных, </w:t>
      </w:r>
      <w:proofErr w:type="spellStart"/>
      <w:r>
        <w:rPr>
          <w:rFonts w:ascii="Times New Roman" w:eastAsia="SchoolBookSanPin" w:hAnsi="Times New Roman"/>
          <w:sz w:val="24"/>
          <w:szCs w:val="24"/>
          <w:lang w:val="ru-RU"/>
        </w:rPr>
        <w:t>метапредметных</w:t>
      </w:r>
      <w:proofErr w:type="spellEnd"/>
      <w:r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SchoolBookSanPin" w:hAnsi="Times New Roman"/>
          <w:sz w:val="24"/>
          <w:szCs w:val="24"/>
          <w:lang w:val="ru-RU"/>
        </w:rPr>
        <w:br/>
        <w:t xml:space="preserve">и предметных), осуществляемую в формах, отличных </w:t>
      </w:r>
      <w:proofErr w:type="gramStart"/>
      <w:r>
        <w:rPr>
          <w:rFonts w:ascii="Times New Roman" w:eastAsia="SchoolBookSanPin" w:hAnsi="Times New Roman"/>
          <w:sz w:val="24"/>
          <w:szCs w:val="24"/>
          <w:lang w:val="ru-RU"/>
        </w:rPr>
        <w:t>от</w:t>
      </w:r>
      <w:proofErr w:type="gramEnd"/>
      <w:r>
        <w:rPr>
          <w:rFonts w:ascii="Times New Roman" w:eastAsia="SchoolBookSanPin" w:hAnsi="Times New Roman"/>
          <w:sz w:val="24"/>
          <w:szCs w:val="24"/>
          <w:lang w:val="ru-RU"/>
        </w:rPr>
        <w:t xml:space="preserve"> урочной.</w:t>
      </w:r>
    </w:p>
    <w:p w:rsidR="000140E5" w:rsidRDefault="000140E5" w:rsidP="00B945E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gramStart"/>
      <w:r w:rsidRPr="000140E5">
        <w:rPr>
          <w:rFonts w:ascii="Times New Roman" w:eastAsia="Times New Roman" w:hAnsi="Times New Roman"/>
          <w:sz w:val="24"/>
          <w:szCs w:val="24"/>
          <w:lang w:val="ru-RU"/>
        </w:rPr>
        <w:t xml:space="preserve">План внеурочной деятельности МБОУСОШ№12 </w:t>
      </w:r>
      <w:r w:rsidRPr="000140E5">
        <w:rPr>
          <w:rFonts w:ascii="Times New Roman" w:eastAsia="Times New Roman" w:hAnsi="Times New Roman"/>
          <w:spacing w:val="1"/>
          <w:sz w:val="24"/>
          <w:szCs w:val="24"/>
          <w:lang w:val="ru-RU"/>
        </w:rPr>
        <w:t xml:space="preserve"> </w:t>
      </w:r>
      <w:r w:rsidRPr="000140E5">
        <w:rPr>
          <w:rFonts w:ascii="Times New Roman" w:eastAsia="Times New Roman" w:hAnsi="Times New Roman"/>
          <w:sz w:val="24"/>
          <w:szCs w:val="24"/>
          <w:lang w:val="ru-RU"/>
        </w:rPr>
        <w:t>на</w:t>
      </w:r>
      <w:r w:rsidRPr="000140E5">
        <w:rPr>
          <w:rFonts w:ascii="Times New Roman" w:eastAsia="Times New Roman" w:hAnsi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2023-2024</w:t>
      </w:r>
      <w:r w:rsidRPr="000140E5">
        <w:rPr>
          <w:rFonts w:ascii="Times New Roman" w:eastAsia="Times New Roman" w:hAnsi="Times New Roman"/>
          <w:spacing w:val="1"/>
          <w:sz w:val="24"/>
          <w:szCs w:val="24"/>
          <w:lang w:val="ru-RU"/>
        </w:rPr>
        <w:t xml:space="preserve"> </w:t>
      </w:r>
      <w:r w:rsidRPr="000140E5">
        <w:rPr>
          <w:rFonts w:ascii="Times New Roman" w:eastAsia="Times New Roman" w:hAnsi="Times New Roman"/>
          <w:sz w:val="24"/>
          <w:szCs w:val="24"/>
          <w:lang w:val="ru-RU"/>
        </w:rPr>
        <w:t>учебный</w:t>
      </w:r>
      <w:r w:rsidRPr="000140E5">
        <w:rPr>
          <w:rFonts w:ascii="Times New Roman" w:eastAsia="Times New Roman" w:hAnsi="Times New Roman"/>
          <w:spacing w:val="1"/>
          <w:sz w:val="24"/>
          <w:szCs w:val="24"/>
          <w:lang w:val="ru-RU"/>
        </w:rPr>
        <w:t xml:space="preserve"> </w:t>
      </w:r>
      <w:r w:rsidRPr="000140E5">
        <w:rPr>
          <w:rFonts w:ascii="Times New Roman" w:eastAsia="Times New Roman" w:hAnsi="Times New Roman"/>
          <w:sz w:val="24"/>
          <w:szCs w:val="24"/>
          <w:lang w:val="ru-RU"/>
        </w:rPr>
        <w:t>год</w:t>
      </w:r>
      <w:r w:rsidRPr="000140E5">
        <w:rPr>
          <w:rFonts w:ascii="Times New Roman" w:eastAsia="Times New Roman" w:hAnsi="Times New Roman"/>
          <w:spacing w:val="1"/>
          <w:sz w:val="24"/>
          <w:szCs w:val="24"/>
          <w:lang w:val="ru-RU"/>
        </w:rPr>
        <w:t xml:space="preserve"> </w:t>
      </w:r>
      <w:r w:rsidRPr="000140E5">
        <w:rPr>
          <w:rFonts w:ascii="Times New Roman" w:eastAsia="Times New Roman" w:hAnsi="Times New Roman"/>
          <w:sz w:val="24"/>
          <w:szCs w:val="24"/>
          <w:lang w:val="ru-RU"/>
        </w:rPr>
        <w:t>обеспечивает</w:t>
      </w:r>
      <w:r w:rsidRPr="000140E5">
        <w:rPr>
          <w:rFonts w:ascii="Times New Roman" w:eastAsia="Times New Roman" w:hAnsi="Times New Roman"/>
          <w:spacing w:val="1"/>
          <w:sz w:val="24"/>
          <w:szCs w:val="24"/>
          <w:lang w:val="ru-RU"/>
        </w:rPr>
        <w:t xml:space="preserve"> </w:t>
      </w:r>
      <w:r w:rsidRPr="000140E5">
        <w:rPr>
          <w:rFonts w:ascii="Times New Roman" w:eastAsia="Times New Roman" w:hAnsi="Times New Roman"/>
          <w:sz w:val="24"/>
          <w:szCs w:val="24"/>
          <w:lang w:val="ru-RU"/>
        </w:rPr>
        <w:t>введение</w:t>
      </w:r>
      <w:r w:rsidRPr="000140E5">
        <w:rPr>
          <w:rFonts w:ascii="Times New Roman" w:eastAsia="Times New Roman" w:hAnsi="Times New Roman"/>
          <w:spacing w:val="1"/>
          <w:sz w:val="24"/>
          <w:szCs w:val="24"/>
          <w:lang w:val="ru-RU"/>
        </w:rPr>
        <w:t xml:space="preserve"> </w:t>
      </w:r>
      <w:r w:rsidRPr="000140E5">
        <w:rPr>
          <w:rFonts w:ascii="Times New Roman" w:eastAsia="Times New Roman" w:hAnsi="Times New Roman"/>
          <w:sz w:val="24"/>
          <w:szCs w:val="24"/>
          <w:lang w:val="ru-RU"/>
        </w:rPr>
        <w:t>в</w:t>
      </w:r>
      <w:r w:rsidRPr="000140E5">
        <w:rPr>
          <w:rFonts w:ascii="Times New Roman" w:eastAsia="Times New Roman" w:hAnsi="Times New Roman"/>
          <w:spacing w:val="1"/>
          <w:sz w:val="24"/>
          <w:szCs w:val="24"/>
          <w:lang w:val="ru-RU"/>
        </w:rPr>
        <w:t xml:space="preserve"> </w:t>
      </w:r>
      <w:r w:rsidRPr="000140E5">
        <w:rPr>
          <w:rFonts w:ascii="Times New Roman" w:eastAsia="Times New Roman" w:hAnsi="Times New Roman"/>
          <w:sz w:val="24"/>
          <w:szCs w:val="24"/>
          <w:lang w:val="ru-RU"/>
        </w:rPr>
        <w:t>действие</w:t>
      </w:r>
      <w:r w:rsidRPr="000140E5">
        <w:rPr>
          <w:rFonts w:ascii="Times New Roman" w:eastAsia="Times New Roman" w:hAnsi="Times New Roman"/>
          <w:spacing w:val="1"/>
          <w:sz w:val="24"/>
          <w:szCs w:val="24"/>
          <w:lang w:val="ru-RU"/>
        </w:rPr>
        <w:t xml:space="preserve"> </w:t>
      </w:r>
      <w:r w:rsidRPr="000140E5">
        <w:rPr>
          <w:rFonts w:ascii="Times New Roman" w:eastAsia="Times New Roman" w:hAnsi="Times New Roman"/>
          <w:sz w:val="24"/>
          <w:szCs w:val="24"/>
          <w:lang w:val="ru-RU"/>
        </w:rPr>
        <w:t>и</w:t>
      </w:r>
      <w:r w:rsidRPr="000140E5">
        <w:rPr>
          <w:rFonts w:ascii="Times New Roman" w:eastAsia="Times New Roman" w:hAnsi="Times New Roman"/>
          <w:spacing w:val="1"/>
          <w:sz w:val="24"/>
          <w:szCs w:val="24"/>
          <w:lang w:val="ru-RU"/>
        </w:rPr>
        <w:t xml:space="preserve"> </w:t>
      </w:r>
      <w:r w:rsidRPr="000140E5">
        <w:rPr>
          <w:rFonts w:ascii="Times New Roman" w:eastAsia="Times New Roman" w:hAnsi="Times New Roman"/>
          <w:sz w:val="24"/>
          <w:szCs w:val="24"/>
          <w:lang w:val="ru-RU"/>
        </w:rPr>
        <w:t>реализацию</w:t>
      </w:r>
      <w:r w:rsidRPr="000140E5">
        <w:rPr>
          <w:rFonts w:ascii="Times New Roman" w:eastAsia="Times New Roman" w:hAnsi="Times New Roman"/>
          <w:spacing w:val="1"/>
          <w:sz w:val="24"/>
          <w:szCs w:val="24"/>
          <w:lang w:val="ru-RU"/>
        </w:rPr>
        <w:t xml:space="preserve"> </w:t>
      </w:r>
      <w:r w:rsidRPr="000140E5">
        <w:rPr>
          <w:rFonts w:ascii="Times New Roman" w:eastAsia="Times New Roman" w:hAnsi="Times New Roman"/>
          <w:sz w:val="24"/>
          <w:szCs w:val="24"/>
          <w:lang w:val="ru-RU"/>
        </w:rPr>
        <w:t>требований</w:t>
      </w:r>
      <w:r w:rsidRPr="000140E5">
        <w:rPr>
          <w:rFonts w:ascii="Times New Roman" w:eastAsia="Times New Roman" w:hAnsi="Times New Roman"/>
          <w:spacing w:val="1"/>
          <w:sz w:val="24"/>
          <w:szCs w:val="24"/>
          <w:lang w:val="ru-RU"/>
        </w:rPr>
        <w:t xml:space="preserve"> </w:t>
      </w:r>
      <w:r w:rsidRPr="000140E5">
        <w:rPr>
          <w:rFonts w:ascii="Times New Roman" w:eastAsia="Times New Roman" w:hAnsi="Times New Roman"/>
          <w:sz w:val="24"/>
          <w:szCs w:val="24"/>
          <w:lang w:val="ru-RU"/>
        </w:rPr>
        <w:t>Федерального</w:t>
      </w:r>
      <w:r w:rsidRPr="000140E5">
        <w:rPr>
          <w:rFonts w:ascii="Times New Roman" w:eastAsia="Times New Roman" w:hAnsi="Times New Roman"/>
          <w:spacing w:val="1"/>
          <w:sz w:val="24"/>
          <w:szCs w:val="24"/>
          <w:lang w:val="ru-RU"/>
        </w:rPr>
        <w:t xml:space="preserve"> </w:t>
      </w:r>
      <w:r w:rsidRPr="000140E5">
        <w:rPr>
          <w:rFonts w:ascii="Times New Roman" w:eastAsia="Times New Roman" w:hAnsi="Times New Roman"/>
          <w:sz w:val="24"/>
          <w:szCs w:val="24"/>
          <w:lang w:val="ru-RU"/>
        </w:rPr>
        <w:t>государственного образовательного среднего общего образования и определяет состав и</w:t>
      </w:r>
      <w:r w:rsidRPr="000140E5">
        <w:rPr>
          <w:rFonts w:ascii="Times New Roman" w:eastAsia="Times New Roman" w:hAnsi="Times New Roman"/>
          <w:spacing w:val="1"/>
          <w:sz w:val="24"/>
          <w:szCs w:val="24"/>
          <w:lang w:val="ru-RU"/>
        </w:rPr>
        <w:t xml:space="preserve"> </w:t>
      </w:r>
      <w:r w:rsidRPr="000140E5">
        <w:rPr>
          <w:rFonts w:ascii="Times New Roman" w:eastAsia="Times New Roman" w:hAnsi="Times New Roman"/>
          <w:sz w:val="24"/>
          <w:szCs w:val="24"/>
          <w:lang w:val="ru-RU"/>
        </w:rPr>
        <w:t>структуру</w:t>
      </w:r>
      <w:r w:rsidRPr="000140E5">
        <w:rPr>
          <w:rFonts w:ascii="Times New Roman" w:eastAsia="Times New Roman" w:hAnsi="Times New Roman"/>
          <w:spacing w:val="1"/>
          <w:sz w:val="24"/>
          <w:szCs w:val="24"/>
          <w:lang w:val="ru-RU"/>
        </w:rPr>
        <w:t xml:space="preserve"> </w:t>
      </w:r>
      <w:r w:rsidRPr="000140E5">
        <w:rPr>
          <w:rFonts w:ascii="Times New Roman" w:eastAsia="Times New Roman" w:hAnsi="Times New Roman"/>
          <w:sz w:val="24"/>
          <w:szCs w:val="24"/>
          <w:lang w:val="ru-RU"/>
        </w:rPr>
        <w:t>направлений,</w:t>
      </w:r>
      <w:r w:rsidRPr="000140E5">
        <w:rPr>
          <w:rFonts w:ascii="Times New Roman" w:eastAsia="Times New Roman" w:hAnsi="Times New Roman"/>
          <w:spacing w:val="1"/>
          <w:sz w:val="24"/>
          <w:szCs w:val="24"/>
          <w:lang w:val="ru-RU"/>
        </w:rPr>
        <w:t xml:space="preserve"> </w:t>
      </w:r>
      <w:r w:rsidRPr="000140E5">
        <w:rPr>
          <w:rFonts w:ascii="Times New Roman" w:eastAsia="Times New Roman" w:hAnsi="Times New Roman"/>
          <w:sz w:val="24"/>
          <w:szCs w:val="24"/>
          <w:lang w:val="ru-RU"/>
        </w:rPr>
        <w:t>формы</w:t>
      </w:r>
      <w:r w:rsidRPr="000140E5">
        <w:rPr>
          <w:rFonts w:ascii="Times New Roman" w:eastAsia="Times New Roman" w:hAnsi="Times New Roman"/>
          <w:spacing w:val="1"/>
          <w:sz w:val="24"/>
          <w:szCs w:val="24"/>
          <w:lang w:val="ru-RU"/>
        </w:rPr>
        <w:t xml:space="preserve"> </w:t>
      </w:r>
      <w:r w:rsidRPr="000140E5">
        <w:rPr>
          <w:rFonts w:ascii="Times New Roman" w:eastAsia="Times New Roman" w:hAnsi="Times New Roman"/>
          <w:sz w:val="24"/>
          <w:szCs w:val="24"/>
          <w:lang w:val="ru-RU"/>
        </w:rPr>
        <w:t>организации,</w:t>
      </w:r>
      <w:r w:rsidRPr="000140E5">
        <w:rPr>
          <w:rFonts w:ascii="Times New Roman" w:eastAsia="Times New Roman" w:hAnsi="Times New Roman"/>
          <w:spacing w:val="1"/>
          <w:sz w:val="24"/>
          <w:szCs w:val="24"/>
          <w:lang w:val="ru-RU"/>
        </w:rPr>
        <w:t xml:space="preserve"> </w:t>
      </w:r>
      <w:r w:rsidRPr="000140E5">
        <w:rPr>
          <w:rFonts w:ascii="Times New Roman" w:eastAsia="Times New Roman" w:hAnsi="Times New Roman"/>
          <w:sz w:val="24"/>
          <w:szCs w:val="24"/>
          <w:lang w:val="ru-RU"/>
        </w:rPr>
        <w:t>объём</w:t>
      </w:r>
      <w:r w:rsidRPr="000140E5">
        <w:rPr>
          <w:rFonts w:ascii="Times New Roman" w:eastAsia="Times New Roman" w:hAnsi="Times New Roman"/>
          <w:spacing w:val="1"/>
          <w:sz w:val="24"/>
          <w:szCs w:val="24"/>
          <w:lang w:val="ru-RU"/>
        </w:rPr>
        <w:t xml:space="preserve"> </w:t>
      </w:r>
      <w:r w:rsidRPr="000140E5">
        <w:rPr>
          <w:rFonts w:ascii="Times New Roman" w:eastAsia="Times New Roman" w:hAnsi="Times New Roman"/>
          <w:sz w:val="24"/>
          <w:szCs w:val="24"/>
          <w:lang w:val="ru-RU"/>
        </w:rPr>
        <w:t>внеурочной</w:t>
      </w:r>
      <w:r w:rsidRPr="000140E5">
        <w:rPr>
          <w:rFonts w:ascii="Times New Roman" w:eastAsia="Times New Roman" w:hAnsi="Times New Roman"/>
          <w:spacing w:val="1"/>
          <w:sz w:val="24"/>
          <w:szCs w:val="24"/>
          <w:lang w:val="ru-RU"/>
        </w:rPr>
        <w:t xml:space="preserve"> </w:t>
      </w:r>
      <w:r w:rsidRPr="000140E5">
        <w:rPr>
          <w:rFonts w:ascii="Times New Roman" w:eastAsia="Times New Roman" w:hAnsi="Times New Roman"/>
          <w:sz w:val="24"/>
          <w:szCs w:val="24"/>
          <w:lang w:val="ru-RU"/>
        </w:rPr>
        <w:t>деятельности</w:t>
      </w:r>
      <w:r w:rsidRPr="000140E5">
        <w:rPr>
          <w:rFonts w:ascii="Times New Roman" w:eastAsia="Times New Roman" w:hAnsi="Times New Roman"/>
          <w:spacing w:val="1"/>
          <w:sz w:val="24"/>
          <w:szCs w:val="24"/>
          <w:lang w:val="ru-RU"/>
        </w:rPr>
        <w:t xml:space="preserve"> </w:t>
      </w:r>
      <w:r w:rsidRPr="000140E5">
        <w:rPr>
          <w:rFonts w:ascii="Times New Roman" w:eastAsia="Times New Roman" w:hAnsi="Times New Roman"/>
          <w:sz w:val="24"/>
          <w:szCs w:val="24"/>
          <w:lang w:val="ru-RU"/>
        </w:rPr>
        <w:t>для</w:t>
      </w:r>
      <w:r w:rsidRPr="000140E5">
        <w:rPr>
          <w:rFonts w:ascii="Times New Roman" w:eastAsia="Times New Roman" w:hAnsi="Times New Roman"/>
          <w:spacing w:val="1"/>
          <w:sz w:val="24"/>
          <w:szCs w:val="24"/>
          <w:lang w:val="ru-RU"/>
        </w:rPr>
        <w:t xml:space="preserve"> </w:t>
      </w:r>
      <w:r w:rsidRPr="000140E5">
        <w:rPr>
          <w:rFonts w:ascii="Times New Roman" w:eastAsia="Times New Roman" w:hAnsi="Times New Roman"/>
          <w:sz w:val="24"/>
          <w:szCs w:val="24"/>
          <w:lang w:val="ru-RU"/>
        </w:rPr>
        <w:t>обучающихся на уровне среднего общего образования.</w:t>
      </w:r>
      <w:proofErr w:type="gramEnd"/>
    </w:p>
    <w:p w:rsidR="000140E5" w:rsidRDefault="000140E5" w:rsidP="00B945E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140E5" w:rsidRDefault="000140E5" w:rsidP="000140E5">
      <w:pPr>
        <w:autoSpaceDE w:val="0"/>
        <w:autoSpaceDN w:val="0"/>
        <w:spacing w:after="0" w:line="268" w:lineRule="auto"/>
        <w:ind w:left="284" w:right="922"/>
        <w:jc w:val="both"/>
        <w:rPr>
          <w:rFonts w:ascii="Times New Roman" w:eastAsia="Times New Roman" w:hAnsi="Times New Roman"/>
          <w:sz w:val="24"/>
          <w:lang w:val="ru-RU"/>
        </w:rPr>
      </w:pPr>
      <w:r w:rsidRPr="000140E5">
        <w:rPr>
          <w:rFonts w:ascii="Times New Roman" w:eastAsia="Times New Roman" w:hAnsi="Times New Roman"/>
          <w:b/>
          <w:sz w:val="24"/>
          <w:lang w:val="ru-RU"/>
        </w:rPr>
        <w:t xml:space="preserve">Нормативно-правовой основой формирования плана </w:t>
      </w:r>
      <w:r w:rsidRPr="000140E5">
        <w:rPr>
          <w:rFonts w:ascii="Times New Roman" w:eastAsia="Times New Roman" w:hAnsi="Times New Roman"/>
          <w:sz w:val="24"/>
          <w:lang w:val="ru-RU"/>
        </w:rPr>
        <w:t>внеурочной деятельности</w:t>
      </w:r>
      <w:r>
        <w:rPr>
          <w:rFonts w:ascii="Times New Roman" w:eastAsia="Times New Roman" w:hAnsi="Times New Roman"/>
          <w:sz w:val="24"/>
          <w:lang w:val="ru-RU"/>
        </w:rPr>
        <w:t xml:space="preserve"> школы </w:t>
      </w:r>
      <w:r w:rsidRPr="000140E5">
        <w:rPr>
          <w:rFonts w:ascii="Times New Roman" w:eastAsia="Times New Roman" w:hAnsi="Times New Roman"/>
          <w:spacing w:val="-57"/>
          <w:sz w:val="24"/>
          <w:lang w:val="ru-RU"/>
        </w:rPr>
        <w:t xml:space="preserve"> </w:t>
      </w:r>
      <w:r w:rsidRPr="000140E5">
        <w:rPr>
          <w:rFonts w:ascii="Times New Roman" w:eastAsia="Times New Roman" w:hAnsi="Times New Roman"/>
          <w:sz w:val="24"/>
          <w:lang w:val="ru-RU"/>
        </w:rPr>
        <w:t>являются</w:t>
      </w:r>
      <w:r w:rsidRPr="000140E5">
        <w:rPr>
          <w:rFonts w:ascii="Times New Roman" w:eastAsia="Times New Roman" w:hAnsi="Times New Roman"/>
          <w:spacing w:val="-1"/>
          <w:sz w:val="24"/>
          <w:lang w:val="ru-RU"/>
        </w:rPr>
        <w:t xml:space="preserve"> </w:t>
      </w:r>
      <w:r w:rsidRPr="000140E5">
        <w:rPr>
          <w:rFonts w:ascii="Times New Roman" w:eastAsia="Times New Roman" w:hAnsi="Times New Roman"/>
          <w:sz w:val="24"/>
          <w:lang w:val="ru-RU"/>
        </w:rPr>
        <w:t>следующие</w:t>
      </w:r>
      <w:r w:rsidRPr="000140E5">
        <w:rPr>
          <w:rFonts w:ascii="Times New Roman" w:eastAsia="Times New Roman" w:hAnsi="Times New Roman"/>
          <w:spacing w:val="-1"/>
          <w:sz w:val="24"/>
          <w:lang w:val="ru-RU"/>
        </w:rPr>
        <w:t xml:space="preserve"> </w:t>
      </w:r>
      <w:r w:rsidRPr="000140E5">
        <w:rPr>
          <w:rFonts w:ascii="Times New Roman" w:eastAsia="Times New Roman" w:hAnsi="Times New Roman"/>
          <w:sz w:val="24"/>
          <w:lang w:val="ru-RU"/>
        </w:rPr>
        <w:t>нормативные документы</w:t>
      </w:r>
      <w:r>
        <w:rPr>
          <w:rFonts w:ascii="Times New Roman" w:eastAsia="Times New Roman" w:hAnsi="Times New Roman"/>
          <w:sz w:val="24"/>
          <w:lang w:val="ru-RU"/>
        </w:rPr>
        <w:t>:</w:t>
      </w:r>
    </w:p>
    <w:p w:rsidR="000140E5" w:rsidRDefault="000140E5" w:rsidP="000140E5">
      <w:pPr>
        <w:tabs>
          <w:tab w:val="left" w:pos="1871"/>
        </w:tabs>
        <w:autoSpaceDE w:val="0"/>
        <w:autoSpaceDN w:val="0"/>
        <w:spacing w:before="27" w:after="0" w:line="240" w:lineRule="auto"/>
        <w:ind w:left="284" w:right="922"/>
        <w:jc w:val="both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 xml:space="preserve">- </w:t>
      </w:r>
      <w:r w:rsidRPr="000140E5">
        <w:rPr>
          <w:rFonts w:ascii="Times New Roman" w:eastAsia="Times New Roman" w:hAnsi="Times New Roman"/>
          <w:sz w:val="24"/>
          <w:lang w:val="ru-RU"/>
        </w:rPr>
        <w:t>Федеральный</w:t>
      </w:r>
      <w:r w:rsidRPr="000140E5">
        <w:rPr>
          <w:rFonts w:ascii="Times New Roman" w:eastAsia="Times New Roman" w:hAnsi="Times New Roman"/>
          <w:spacing w:val="-7"/>
          <w:sz w:val="24"/>
          <w:lang w:val="ru-RU"/>
        </w:rPr>
        <w:t xml:space="preserve"> </w:t>
      </w:r>
      <w:r w:rsidRPr="000140E5">
        <w:rPr>
          <w:rFonts w:ascii="Times New Roman" w:eastAsia="Times New Roman" w:hAnsi="Times New Roman"/>
          <w:sz w:val="24"/>
          <w:lang w:val="ru-RU"/>
        </w:rPr>
        <w:t>закон</w:t>
      </w:r>
      <w:r w:rsidRPr="000140E5">
        <w:rPr>
          <w:rFonts w:ascii="Times New Roman" w:eastAsia="Times New Roman" w:hAnsi="Times New Roman"/>
          <w:spacing w:val="-6"/>
          <w:sz w:val="24"/>
          <w:lang w:val="ru-RU"/>
        </w:rPr>
        <w:t xml:space="preserve"> </w:t>
      </w:r>
      <w:r w:rsidRPr="000140E5">
        <w:rPr>
          <w:rFonts w:ascii="Times New Roman" w:eastAsia="Times New Roman" w:hAnsi="Times New Roman"/>
          <w:sz w:val="24"/>
          <w:lang w:val="ru-RU"/>
        </w:rPr>
        <w:t>РФ</w:t>
      </w:r>
      <w:r w:rsidRPr="000140E5">
        <w:rPr>
          <w:rFonts w:ascii="Times New Roman" w:eastAsia="Times New Roman" w:hAnsi="Times New Roman"/>
          <w:spacing w:val="-10"/>
          <w:sz w:val="24"/>
          <w:lang w:val="ru-RU"/>
        </w:rPr>
        <w:t xml:space="preserve"> </w:t>
      </w:r>
      <w:r w:rsidRPr="000140E5">
        <w:rPr>
          <w:rFonts w:ascii="Times New Roman" w:eastAsia="Times New Roman" w:hAnsi="Times New Roman"/>
          <w:sz w:val="24"/>
          <w:lang w:val="ru-RU"/>
        </w:rPr>
        <w:t>«Об</w:t>
      </w:r>
      <w:r w:rsidRPr="000140E5">
        <w:rPr>
          <w:rFonts w:ascii="Times New Roman" w:eastAsia="Times New Roman" w:hAnsi="Times New Roman"/>
          <w:spacing w:val="-6"/>
          <w:sz w:val="24"/>
          <w:lang w:val="ru-RU"/>
        </w:rPr>
        <w:t xml:space="preserve"> </w:t>
      </w:r>
      <w:r w:rsidRPr="000140E5">
        <w:rPr>
          <w:rFonts w:ascii="Times New Roman" w:eastAsia="Times New Roman" w:hAnsi="Times New Roman"/>
          <w:sz w:val="24"/>
          <w:lang w:val="ru-RU"/>
        </w:rPr>
        <w:t>образовании</w:t>
      </w:r>
      <w:r w:rsidRPr="000140E5">
        <w:rPr>
          <w:rFonts w:ascii="Times New Roman" w:eastAsia="Times New Roman" w:hAnsi="Times New Roman"/>
          <w:spacing w:val="-6"/>
          <w:sz w:val="24"/>
          <w:lang w:val="ru-RU"/>
        </w:rPr>
        <w:t xml:space="preserve"> </w:t>
      </w:r>
      <w:r w:rsidRPr="000140E5">
        <w:rPr>
          <w:rFonts w:ascii="Times New Roman" w:eastAsia="Times New Roman" w:hAnsi="Times New Roman"/>
          <w:sz w:val="24"/>
          <w:lang w:val="ru-RU"/>
        </w:rPr>
        <w:t>в</w:t>
      </w:r>
      <w:r w:rsidRPr="000140E5">
        <w:rPr>
          <w:rFonts w:ascii="Times New Roman" w:eastAsia="Times New Roman" w:hAnsi="Times New Roman"/>
          <w:spacing w:val="-8"/>
          <w:sz w:val="24"/>
          <w:lang w:val="ru-RU"/>
        </w:rPr>
        <w:t xml:space="preserve"> </w:t>
      </w:r>
      <w:r w:rsidRPr="000140E5">
        <w:rPr>
          <w:rFonts w:ascii="Times New Roman" w:eastAsia="Times New Roman" w:hAnsi="Times New Roman"/>
          <w:sz w:val="24"/>
          <w:lang w:val="ru-RU"/>
        </w:rPr>
        <w:t>Российской</w:t>
      </w:r>
      <w:r w:rsidRPr="000140E5">
        <w:rPr>
          <w:rFonts w:ascii="Times New Roman" w:eastAsia="Times New Roman" w:hAnsi="Times New Roman"/>
          <w:spacing w:val="-6"/>
          <w:sz w:val="24"/>
          <w:lang w:val="ru-RU"/>
        </w:rPr>
        <w:t xml:space="preserve"> </w:t>
      </w:r>
      <w:r w:rsidRPr="000140E5">
        <w:rPr>
          <w:rFonts w:ascii="Times New Roman" w:eastAsia="Times New Roman" w:hAnsi="Times New Roman"/>
          <w:sz w:val="24"/>
          <w:lang w:val="ru-RU"/>
        </w:rPr>
        <w:t>Федерации»</w:t>
      </w:r>
      <w:r w:rsidRPr="000140E5">
        <w:rPr>
          <w:rFonts w:ascii="Times New Roman" w:eastAsia="Times New Roman" w:hAnsi="Times New Roman"/>
          <w:spacing w:val="-11"/>
          <w:sz w:val="24"/>
          <w:lang w:val="ru-RU"/>
        </w:rPr>
        <w:t xml:space="preserve"> </w:t>
      </w:r>
      <w:r w:rsidRPr="000140E5">
        <w:rPr>
          <w:rFonts w:ascii="Times New Roman" w:eastAsia="Times New Roman" w:hAnsi="Times New Roman"/>
          <w:sz w:val="24"/>
          <w:lang w:val="ru-RU"/>
        </w:rPr>
        <w:t>от</w:t>
      </w:r>
      <w:r w:rsidRPr="000140E5">
        <w:rPr>
          <w:rFonts w:ascii="Times New Roman" w:eastAsia="Times New Roman" w:hAnsi="Times New Roman"/>
          <w:spacing w:val="2"/>
          <w:sz w:val="24"/>
          <w:lang w:val="ru-RU"/>
        </w:rPr>
        <w:t xml:space="preserve"> </w:t>
      </w:r>
      <w:r w:rsidRPr="000140E5">
        <w:rPr>
          <w:rFonts w:ascii="Times New Roman" w:eastAsia="Times New Roman" w:hAnsi="Times New Roman"/>
          <w:sz w:val="24"/>
          <w:lang w:val="ru-RU"/>
        </w:rPr>
        <w:t>29.12.2012г.№273-ФЗ</w:t>
      </w:r>
    </w:p>
    <w:p w:rsidR="000140E5" w:rsidRPr="000140E5" w:rsidRDefault="000140E5" w:rsidP="000140E5">
      <w:pPr>
        <w:tabs>
          <w:tab w:val="left" w:pos="1871"/>
        </w:tabs>
        <w:autoSpaceDE w:val="0"/>
        <w:autoSpaceDN w:val="0"/>
        <w:spacing w:before="27" w:after="0" w:line="240" w:lineRule="auto"/>
        <w:ind w:left="284" w:right="922"/>
        <w:jc w:val="both"/>
        <w:rPr>
          <w:rFonts w:ascii="Times New Roman" w:eastAsia="Times New Roman" w:hAnsi="Times New Roman"/>
          <w:sz w:val="24"/>
          <w:lang w:val="ru-RU"/>
        </w:rPr>
      </w:pPr>
    </w:p>
    <w:p w:rsidR="000140E5" w:rsidRDefault="000140E5" w:rsidP="000140E5">
      <w:pPr>
        <w:tabs>
          <w:tab w:val="left" w:pos="1871"/>
        </w:tabs>
        <w:autoSpaceDE w:val="0"/>
        <w:autoSpaceDN w:val="0"/>
        <w:spacing w:after="0" w:line="240" w:lineRule="auto"/>
        <w:ind w:left="284" w:right="922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140E5">
        <w:rPr>
          <w:rFonts w:ascii="Times New Roman" w:eastAsia="Times New Roman" w:hAnsi="Times New Roman"/>
          <w:sz w:val="24"/>
          <w:lang w:val="ru-RU"/>
        </w:rPr>
        <w:t>-</w:t>
      </w:r>
      <w:r>
        <w:rPr>
          <w:rFonts w:ascii="Times New Roman" w:eastAsia="Times New Roman" w:hAnsi="Times New Roman"/>
          <w:sz w:val="24"/>
          <w:lang w:val="ru-RU"/>
        </w:rPr>
        <w:t xml:space="preserve"> </w:t>
      </w:r>
      <w:r w:rsidRPr="000140E5">
        <w:rPr>
          <w:rFonts w:ascii="Times New Roman" w:eastAsia="Times New Roman" w:hAnsi="Times New Roman"/>
          <w:sz w:val="24"/>
          <w:lang w:val="ru-RU"/>
        </w:rPr>
        <w:t xml:space="preserve">Приказ </w:t>
      </w:r>
      <w:proofErr w:type="spellStart"/>
      <w:r w:rsidRPr="000140E5">
        <w:rPr>
          <w:rFonts w:ascii="Times New Roman" w:eastAsia="Times New Roman" w:hAnsi="Times New Roman"/>
          <w:sz w:val="24"/>
          <w:lang w:val="ru-RU"/>
        </w:rPr>
        <w:t>Минобрнауки</w:t>
      </w:r>
      <w:proofErr w:type="spellEnd"/>
      <w:r w:rsidRPr="000140E5">
        <w:rPr>
          <w:rFonts w:ascii="Times New Roman" w:eastAsia="Times New Roman" w:hAnsi="Times New Roman"/>
          <w:sz w:val="24"/>
          <w:lang w:val="ru-RU"/>
        </w:rPr>
        <w:t xml:space="preserve"> России от 17.05.2012 № 413 «Об утверждении федерального</w:t>
      </w:r>
      <w:r w:rsidRPr="000140E5">
        <w:rPr>
          <w:rFonts w:ascii="Times New Roman" w:eastAsia="Times New Roman" w:hAnsi="Times New Roman"/>
          <w:spacing w:val="-57"/>
          <w:sz w:val="24"/>
          <w:lang w:val="ru-RU"/>
        </w:rPr>
        <w:t xml:space="preserve"> </w:t>
      </w:r>
      <w:r w:rsidRPr="000140E5">
        <w:rPr>
          <w:rFonts w:ascii="Times New Roman" w:eastAsia="Times New Roman" w:hAnsi="Times New Roman"/>
          <w:sz w:val="24"/>
          <w:lang w:val="ru-RU"/>
        </w:rPr>
        <w:t>государственного</w:t>
      </w:r>
      <w:r w:rsidRPr="000140E5">
        <w:rPr>
          <w:rFonts w:ascii="Times New Roman" w:eastAsia="Times New Roman" w:hAnsi="Times New Roman"/>
          <w:spacing w:val="1"/>
          <w:sz w:val="24"/>
          <w:lang w:val="ru-RU"/>
        </w:rPr>
        <w:t xml:space="preserve"> </w:t>
      </w:r>
      <w:r w:rsidRPr="000140E5">
        <w:rPr>
          <w:rFonts w:ascii="Times New Roman" w:eastAsia="Times New Roman" w:hAnsi="Times New Roman"/>
          <w:sz w:val="24"/>
          <w:lang w:val="ru-RU"/>
        </w:rPr>
        <w:t>образовательного</w:t>
      </w:r>
      <w:r w:rsidRPr="000140E5">
        <w:rPr>
          <w:rFonts w:ascii="Times New Roman" w:eastAsia="Times New Roman" w:hAnsi="Times New Roman"/>
          <w:spacing w:val="1"/>
          <w:sz w:val="24"/>
          <w:lang w:val="ru-RU"/>
        </w:rPr>
        <w:t xml:space="preserve"> </w:t>
      </w:r>
      <w:r w:rsidRPr="000140E5">
        <w:rPr>
          <w:rFonts w:ascii="Times New Roman" w:eastAsia="Times New Roman" w:hAnsi="Times New Roman"/>
          <w:sz w:val="24"/>
          <w:lang w:val="ru-RU"/>
        </w:rPr>
        <w:t>стандарта</w:t>
      </w:r>
      <w:r w:rsidRPr="000140E5">
        <w:rPr>
          <w:rFonts w:ascii="Times New Roman" w:eastAsia="Times New Roman" w:hAnsi="Times New Roman"/>
          <w:spacing w:val="1"/>
          <w:sz w:val="24"/>
          <w:lang w:val="ru-RU"/>
        </w:rPr>
        <w:t xml:space="preserve"> </w:t>
      </w:r>
      <w:r w:rsidRPr="000140E5">
        <w:rPr>
          <w:rFonts w:ascii="Times New Roman" w:eastAsia="Times New Roman" w:hAnsi="Times New Roman"/>
          <w:sz w:val="24"/>
          <w:lang w:val="ru-RU"/>
        </w:rPr>
        <w:t>среднего</w:t>
      </w:r>
      <w:r w:rsidRPr="000140E5">
        <w:rPr>
          <w:rFonts w:ascii="Times New Roman" w:eastAsia="Times New Roman" w:hAnsi="Times New Roman"/>
          <w:spacing w:val="1"/>
          <w:sz w:val="24"/>
          <w:lang w:val="ru-RU"/>
        </w:rPr>
        <w:t xml:space="preserve"> </w:t>
      </w:r>
      <w:r w:rsidRPr="000140E5">
        <w:rPr>
          <w:rFonts w:ascii="Times New Roman" w:eastAsia="Times New Roman" w:hAnsi="Times New Roman"/>
          <w:sz w:val="24"/>
          <w:lang w:val="ru-RU"/>
        </w:rPr>
        <w:t>общего</w:t>
      </w:r>
      <w:r w:rsidRPr="000140E5">
        <w:rPr>
          <w:rFonts w:ascii="Times New Roman" w:eastAsia="Times New Roman" w:hAnsi="Times New Roman"/>
          <w:spacing w:val="1"/>
          <w:sz w:val="24"/>
          <w:lang w:val="ru-RU"/>
        </w:rPr>
        <w:t xml:space="preserve"> </w:t>
      </w:r>
      <w:r w:rsidRPr="000140E5">
        <w:rPr>
          <w:rFonts w:ascii="Times New Roman" w:eastAsia="Times New Roman" w:hAnsi="Times New Roman"/>
          <w:sz w:val="24"/>
          <w:lang w:val="ru-RU"/>
        </w:rPr>
        <w:t>образования» (</w:t>
      </w:r>
      <w:r w:rsidRPr="000140E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 ред. Приказов </w:t>
      </w:r>
      <w:proofErr w:type="spellStart"/>
      <w:r w:rsidRPr="000140E5">
        <w:rPr>
          <w:rFonts w:ascii="Times New Roman" w:eastAsia="Times New Roman" w:hAnsi="Times New Roman"/>
          <w:sz w:val="24"/>
          <w:szCs w:val="24"/>
          <w:lang w:val="ru-RU" w:eastAsia="ru-RU"/>
        </w:rPr>
        <w:t>Минобрнауки</w:t>
      </w:r>
      <w:proofErr w:type="spellEnd"/>
      <w:r w:rsidRPr="000140E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РФ </w:t>
      </w:r>
      <w:hyperlink r:id="rId7" w:anchor="l0" w:history="1">
        <w:r w:rsidRPr="000140E5">
          <w:rPr>
            <w:rFonts w:ascii="Times New Roman" w:eastAsia="Times New Roman" w:hAnsi="Times New Roman"/>
            <w:sz w:val="24"/>
            <w:szCs w:val="24"/>
            <w:u w:val="single"/>
            <w:lang w:val="ru-RU" w:eastAsia="ru-RU"/>
          </w:rPr>
          <w:t>от 29.12.2014 N 1645</w:t>
        </w:r>
      </w:hyperlink>
      <w:r w:rsidRPr="000140E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hyperlink r:id="rId8" w:anchor="l0" w:history="1">
        <w:r w:rsidRPr="000140E5">
          <w:rPr>
            <w:rFonts w:ascii="Times New Roman" w:eastAsia="Times New Roman" w:hAnsi="Times New Roman"/>
            <w:sz w:val="24"/>
            <w:szCs w:val="24"/>
            <w:u w:val="single"/>
            <w:lang w:val="ru-RU" w:eastAsia="ru-RU"/>
          </w:rPr>
          <w:t>от 31.12.2015 N 1578</w:t>
        </w:r>
      </w:hyperlink>
      <w:r w:rsidRPr="000140E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hyperlink r:id="rId9" w:anchor="l0" w:history="1">
        <w:r w:rsidRPr="000140E5">
          <w:rPr>
            <w:rFonts w:ascii="Times New Roman" w:eastAsia="Times New Roman" w:hAnsi="Times New Roman"/>
            <w:sz w:val="24"/>
            <w:szCs w:val="24"/>
            <w:u w:val="single"/>
            <w:lang w:val="ru-RU" w:eastAsia="ru-RU"/>
          </w:rPr>
          <w:t>от 29.06.2017 N 613</w:t>
        </w:r>
      </w:hyperlink>
      <w:r w:rsidRPr="000140E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0140E5">
        <w:rPr>
          <w:rFonts w:ascii="Times New Roman" w:eastAsia="Times New Roman" w:hAnsi="Times New Roman"/>
          <w:sz w:val="24"/>
          <w:szCs w:val="24"/>
          <w:lang w:val="ru-RU" w:eastAsia="ru-RU"/>
        </w:rPr>
        <w:t>Минпросвещения</w:t>
      </w:r>
      <w:proofErr w:type="spellEnd"/>
      <w:r w:rsidRPr="000140E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РФ </w:t>
      </w:r>
      <w:hyperlink r:id="rId10" w:anchor="l0" w:history="1">
        <w:proofErr w:type="gramStart"/>
        <w:r w:rsidRPr="000140E5">
          <w:rPr>
            <w:rFonts w:ascii="Times New Roman" w:eastAsia="Times New Roman" w:hAnsi="Times New Roman"/>
            <w:sz w:val="24"/>
            <w:szCs w:val="24"/>
            <w:u w:val="single"/>
            <w:lang w:val="ru-RU" w:eastAsia="ru-RU"/>
          </w:rPr>
          <w:t>от</w:t>
        </w:r>
        <w:proofErr w:type="gramEnd"/>
        <w:r w:rsidRPr="000140E5">
          <w:rPr>
            <w:rFonts w:ascii="Times New Roman" w:eastAsia="Times New Roman" w:hAnsi="Times New Roman"/>
            <w:sz w:val="24"/>
            <w:szCs w:val="24"/>
            <w:u w:val="single"/>
            <w:lang w:val="ru-RU" w:eastAsia="ru-RU"/>
          </w:rPr>
          <w:t xml:space="preserve"> 24.09.2020 N 519</w:t>
        </w:r>
      </w:hyperlink>
      <w:r w:rsidRPr="000140E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hyperlink r:id="rId11" w:anchor="l0" w:history="1">
        <w:r w:rsidRPr="000140E5">
          <w:rPr>
            <w:rFonts w:ascii="Times New Roman" w:eastAsia="Times New Roman" w:hAnsi="Times New Roman"/>
            <w:sz w:val="24"/>
            <w:szCs w:val="24"/>
            <w:u w:val="single"/>
            <w:lang w:val="ru-RU" w:eastAsia="ru-RU"/>
          </w:rPr>
          <w:t>от 11.12.2020 N 712</w:t>
        </w:r>
      </w:hyperlink>
      <w:r w:rsidRPr="000140E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hyperlink r:id="rId12" w:anchor="l0" w:history="1">
        <w:r w:rsidRPr="000140E5">
          <w:rPr>
            <w:rFonts w:ascii="Times New Roman" w:eastAsia="Times New Roman" w:hAnsi="Times New Roman"/>
            <w:sz w:val="24"/>
            <w:szCs w:val="24"/>
            <w:u w:val="single"/>
            <w:lang w:val="ru-RU" w:eastAsia="ru-RU"/>
          </w:rPr>
          <w:t>от 12.08.2022 N 732</w:t>
        </w:r>
      </w:hyperlink>
      <w:r w:rsidRPr="000140E5">
        <w:rPr>
          <w:rFonts w:ascii="Times New Roman" w:eastAsia="Times New Roman" w:hAnsi="Times New Roman"/>
          <w:sz w:val="24"/>
          <w:szCs w:val="24"/>
          <w:lang w:val="ru-RU" w:eastAsia="ru-RU"/>
        </w:rPr>
        <w:t>)</w:t>
      </w:r>
    </w:p>
    <w:p w:rsidR="000140E5" w:rsidRPr="000140E5" w:rsidRDefault="000140E5" w:rsidP="000140E5">
      <w:pPr>
        <w:tabs>
          <w:tab w:val="left" w:pos="1871"/>
        </w:tabs>
        <w:autoSpaceDE w:val="0"/>
        <w:autoSpaceDN w:val="0"/>
        <w:spacing w:after="0" w:line="240" w:lineRule="auto"/>
        <w:ind w:left="284" w:right="922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40E5" w:rsidRPr="000140E5" w:rsidRDefault="000140E5" w:rsidP="000140E5">
      <w:pPr>
        <w:widowControl/>
        <w:autoSpaceDE w:val="0"/>
        <w:autoSpaceDN w:val="0"/>
        <w:adjustRightInd w:val="0"/>
        <w:ind w:left="284" w:hanging="284"/>
        <w:rPr>
          <w:rFonts w:ascii="Times New Roman" w:hAnsi="Times New Roman"/>
          <w:color w:val="000000"/>
          <w:sz w:val="24"/>
          <w:szCs w:val="48"/>
          <w:lang w:val="ru-RU" w:eastAsia="ru-RU"/>
        </w:rPr>
      </w:pPr>
      <w:r w:rsidRPr="000140E5">
        <w:rPr>
          <w:rFonts w:ascii="Times New Roman" w:hAnsi="Times New Roman"/>
          <w:sz w:val="24"/>
          <w:szCs w:val="24"/>
          <w:lang w:val="ru-RU"/>
        </w:rPr>
        <w:t xml:space="preserve">    - Постановление </w:t>
      </w:r>
      <w:r w:rsidRPr="000140E5">
        <w:rPr>
          <w:rFonts w:ascii="Times New Roman" w:hAnsi="Times New Roman"/>
          <w:color w:val="000000"/>
          <w:sz w:val="24"/>
          <w:szCs w:val="48"/>
          <w:lang w:val="ru-RU" w:eastAsia="ru-RU"/>
        </w:rPr>
        <w:t>Главного государственного санитарного врача РФ от 28.09.2020 N 28"Об утверждении санитарных правил СП</w:t>
      </w:r>
      <w:proofErr w:type="gramStart"/>
      <w:r w:rsidRPr="000140E5">
        <w:rPr>
          <w:rFonts w:ascii="Times New Roman" w:hAnsi="Times New Roman"/>
          <w:color w:val="000000"/>
          <w:sz w:val="24"/>
          <w:szCs w:val="48"/>
          <w:lang w:val="ru-RU" w:eastAsia="ru-RU"/>
        </w:rPr>
        <w:t>2</w:t>
      </w:r>
      <w:proofErr w:type="gramEnd"/>
      <w:r w:rsidRPr="000140E5">
        <w:rPr>
          <w:rFonts w:ascii="Times New Roman" w:hAnsi="Times New Roman"/>
          <w:color w:val="000000"/>
          <w:sz w:val="24"/>
          <w:szCs w:val="48"/>
          <w:lang w:val="ru-RU" w:eastAsia="ru-RU"/>
        </w:rPr>
        <w:t>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0140E5" w:rsidRDefault="000140E5" w:rsidP="000140E5">
      <w:pPr>
        <w:widowControl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color w:val="000000"/>
          <w:sz w:val="24"/>
          <w:szCs w:val="48"/>
          <w:lang w:val="ru-RU" w:eastAsia="ru-RU"/>
        </w:rPr>
      </w:pPr>
      <w:r w:rsidRPr="000140E5">
        <w:rPr>
          <w:rFonts w:ascii="Times New Roman" w:hAnsi="Times New Roman"/>
          <w:color w:val="000000"/>
          <w:sz w:val="24"/>
          <w:szCs w:val="48"/>
          <w:lang w:val="ru-RU" w:eastAsia="ru-RU"/>
        </w:rPr>
        <w:t xml:space="preserve">    - Приказ </w:t>
      </w:r>
      <w:proofErr w:type="spellStart"/>
      <w:r w:rsidRPr="000140E5">
        <w:rPr>
          <w:rFonts w:ascii="Times New Roman" w:hAnsi="Times New Roman"/>
          <w:color w:val="000000"/>
          <w:sz w:val="24"/>
          <w:szCs w:val="48"/>
          <w:lang w:val="ru-RU" w:eastAsia="ru-RU"/>
        </w:rPr>
        <w:t>Минпросвещения</w:t>
      </w:r>
      <w:proofErr w:type="spellEnd"/>
      <w:r w:rsidRPr="000140E5">
        <w:rPr>
          <w:rFonts w:ascii="Times New Roman" w:hAnsi="Times New Roman"/>
          <w:color w:val="000000"/>
          <w:sz w:val="24"/>
          <w:szCs w:val="48"/>
          <w:lang w:val="ru-RU" w:eastAsia="ru-RU"/>
        </w:rPr>
        <w:t xml:space="preserve"> РФ от 22 марта 2021 г.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D024A0" w:rsidRPr="00D024A0" w:rsidRDefault="000140E5" w:rsidP="00D024A0">
      <w:pPr>
        <w:widowControl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color w:val="000000"/>
          <w:sz w:val="24"/>
          <w:szCs w:val="48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48"/>
          <w:lang w:val="ru-RU" w:eastAsia="ru-RU"/>
        </w:rPr>
        <w:t xml:space="preserve">- Приказ министерства Просвещения РФ от 23.11.2022 № 1014 «Об утверждении федеральной образовательной программы среднего общего образования» </w:t>
      </w:r>
    </w:p>
    <w:p w:rsidR="00D024A0" w:rsidRPr="000140E5" w:rsidRDefault="00D024A0" w:rsidP="00D024A0">
      <w:pPr>
        <w:pStyle w:val="Default"/>
        <w:rPr>
          <w:color w:val="1E201F"/>
        </w:rPr>
      </w:pPr>
      <w:r w:rsidRPr="00D024A0">
        <w:t xml:space="preserve"> </w:t>
      </w:r>
      <w:r w:rsidRPr="00D024A0">
        <w:rPr>
          <w:color w:val="1E201F"/>
        </w:rPr>
        <w:t xml:space="preserve">- </w:t>
      </w:r>
      <w:r w:rsidRPr="00D024A0">
        <w:rPr>
          <w:bCs/>
          <w:color w:val="1E201F"/>
        </w:rPr>
        <w:t xml:space="preserve">Письмом  </w:t>
      </w:r>
      <w:proofErr w:type="spellStart"/>
      <w:r w:rsidRPr="00D024A0">
        <w:rPr>
          <w:bCs/>
          <w:color w:val="1E201F"/>
        </w:rPr>
        <w:t>Минпросвещения</w:t>
      </w:r>
      <w:proofErr w:type="spellEnd"/>
      <w:r w:rsidRPr="00D024A0">
        <w:rPr>
          <w:bCs/>
          <w:color w:val="1E201F"/>
        </w:rPr>
        <w:t xml:space="preserve"> от 17 июня 2022 года № 03-871 «Об организации занятий «Разговоры о </w:t>
      </w:r>
      <w:proofErr w:type="gramStart"/>
      <w:r w:rsidRPr="00D024A0">
        <w:rPr>
          <w:bCs/>
          <w:color w:val="1E201F"/>
        </w:rPr>
        <w:t>важном</w:t>
      </w:r>
      <w:proofErr w:type="gramEnd"/>
      <w:r w:rsidRPr="00D024A0">
        <w:rPr>
          <w:bCs/>
          <w:color w:val="1E201F"/>
        </w:rPr>
        <w:t>»</w:t>
      </w:r>
    </w:p>
    <w:p w:rsidR="000140E5" w:rsidRPr="000140E5" w:rsidRDefault="000140E5" w:rsidP="000140E5">
      <w:pPr>
        <w:tabs>
          <w:tab w:val="left" w:pos="1871"/>
        </w:tabs>
        <w:autoSpaceDE w:val="0"/>
        <w:autoSpaceDN w:val="0"/>
        <w:spacing w:after="0" w:line="240" w:lineRule="auto"/>
        <w:ind w:left="284" w:right="922"/>
        <w:jc w:val="both"/>
        <w:rPr>
          <w:rFonts w:ascii="Times New Roman" w:eastAsia="Times New Roman" w:hAnsi="Times New Roman"/>
          <w:color w:val="FF0000"/>
          <w:sz w:val="24"/>
          <w:lang w:val="ru-RU"/>
        </w:rPr>
      </w:pPr>
    </w:p>
    <w:p w:rsidR="000140E5" w:rsidRPr="000140E5" w:rsidRDefault="000140E5" w:rsidP="00B945E8">
      <w:pPr>
        <w:spacing w:after="0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</w:p>
    <w:p w:rsidR="00B945E8" w:rsidRDefault="00B945E8" w:rsidP="00B945E8">
      <w:pPr>
        <w:spacing w:after="0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 План внеурочной деятельности является частью организационного раздела ООП </w:t>
      </w:r>
      <w:r>
        <w:rPr>
          <w:rFonts w:ascii="Times New Roman" w:eastAsia="SchoolBookSanPin" w:hAnsi="Times New Roman"/>
          <w:sz w:val="24"/>
          <w:szCs w:val="24"/>
          <w:lang w:val="ru-RU"/>
        </w:rPr>
        <w:lastRenderedPageBreak/>
        <w:t xml:space="preserve">СОО </w:t>
      </w:r>
      <w:r w:rsidR="000140E5">
        <w:rPr>
          <w:rFonts w:ascii="Times New Roman" w:eastAsia="SchoolBookSanPin" w:hAnsi="Times New Roman"/>
          <w:sz w:val="24"/>
          <w:szCs w:val="24"/>
          <w:lang w:val="ru-RU"/>
        </w:rPr>
        <w:t xml:space="preserve"> МБОУ СОШ №12 </w:t>
      </w:r>
      <w:r>
        <w:rPr>
          <w:rFonts w:ascii="Times New Roman" w:eastAsia="SchoolBookSanPin" w:hAnsi="Times New Roman"/>
          <w:sz w:val="24"/>
          <w:szCs w:val="24"/>
          <w:lang w:val="ru-RU"/>
        </w:rPr>
        <w:t>и представляет собой описание целостной системы функционирования образовательной организации в сфере внеурочной деятельности и включает:</w:t>
      </w:r>
    </w:p>
    <w:p w:rsidR="00B945E8" w:rsidRDefault="00B945E8" w:rsidP="00B945E8">
      <w:pPr>
        <w:spacing w:after="0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>план организации деятельности ученических сообществ (групп старшеклассников), в том числе ученических классов, разновозрастных объединений по интересам, клубов; юношеских общественных объединений, организаций (в том числе и в рамках «Российского движения школьников»);</w:t>
      </w:r>
    </w:p>
    <w:p w:rsidR="00B945E8" w:rsidRDefault="00B945E8" w:rsidP="00B945E8">
      <w:pPr>
        <w:spacing w:after="0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план реализации курсов внеурочной </w:t>
      </w:r>
      <w:proofErr w:type="gramStart"/>
      <w:r>
        <w:rPr>
          <w:rFonts w:ascii="Times New Roman" w:eastAsia="SchoolBookSanPin" w:hAnsi="Times New Roman"/>
          <w:sz w:val="24"/>
          <w:szCs w:val="24"/>
          <w:lang w:val="ru-RU"/>
        </w:rPr>
        <w:t>деятельности</w:t>
      </w:r>
      <w:proofErr w:type="gramEnd"/>
      <w:r>
        <w:rPr>
          <w:rFonts w:ascii="Times New Roman" w:eastAsia="SchoolBookSanPin" w:hAnsi="Times New Roman"/>
          <w:sz w:val="24"/>
          <w:szCs w:val="24"/>
          <w:lang w:val="ru-RU"/>
        </w:rPr>
        <w:t xml:space="preserve"> по выбору обучающихся (предметные кружки, факультативы, ученические научные общества, школьные олимпиады по предметам программы среднего общего образования).</w:t>
      </w:r>
    </w:p>
    <w:p w:rsidR="00B945E8" w:rsidRDefault="000140E5" w:rsidP="000140E5">
      <w:pPr>
        <w:spacing w:after="0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      </w:t>
      </w:r>
      <w:r w:rsidR="00B945E8">
        <w:rPr>
          <w:rFonts w:ascii="Times New Roman" w:eastAsia="SchoolBookSanPin" w:hAnsi="Times New Roman"/>
          <w:sz w:val="24"/>
          <w:szCs w:val="24"/>
          <w:lang w:val="ru-RU"/>
        </w:rPr>
        <w:t>В соответствии с планом внеурочной деятельности создаются условия для получения образования всеми обучающимися, в том числе одаренными детьми, детьми с ограниченными возможностями здоровья и инвалидами.</w:t>
      </w:r>
    </w:p>
    <w:p w:rsidR="00E0399E" w:rsidRDefault="00E0399E" w:rsidP="00E0399E">
      <w:pPr>
        <w:tabs>
          <w:tab w:val="left" w:pos="1375"/>
          <w:tab w:val="left" w:pos="2776"/>
          <w:tab w:val="left" w:pos="3941"/>
          <w:tab w:val="left" w:pos="4212"/>
          <w:tab w:val="left" w:pos="5367"/>
          <w:tab w:val="left" w:pos="6284"/>
          <w:tab w:val="left" w:pos="6402"/>
          <w:tab w:val="left" w:pos="6639"/>
          <w:tab w:val="left" w:pos="7711"/>
          <w:tab w:val="left" w:pos="8026"/>
          <w:tab w:val="left" w:pos="8695"/>
          <w:tab w:val="left" w:pos="9152"/>
          <w:tab w:val="left" w:pos="9600"/>
        </w:tabs>
        <w:autoSpaceDE w:val="0"/>
        <w:autoSpaceDN w:val="0"/>
        <w:spacing w:before="3" w:after="0"/>
        <w:ind w:left="142" w:right="7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0399E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Цель внеурочной деятельности: </w:t>
      </w:r>
      <w:r w:rsidRPr="00E0399E">
        <w:rPr>
          <w:rFonts w:ascii="Times New Roman" w:eastAsia="Times New Roman" w:hAnsi="Times New Roman"/>
          <w:sz w:val="24"/>
          <w:szCs w:val="24"/>
          <w:lang w:val="ru-RU"/>
        </w:rPr>
        <w:t xml:space="preserve">обеспечение достижения </w:t>
      </w:r>
      <w:proofErr w:type="gramStart"/>
      <w:r w:rsidRPr="00E0399E">
        <w:rPr>
          <w:rFonts w:ascii="Times New Roman" w:eastAsia="Times New Roman" w:hAnsi="Times New Roman"/>
          <w:sz w:val="24"/>
          <w:szCs w:val="24"/>
          <w:lang w:val="ru-RU"/>
        </w:rPr>
        <w:t>обучающимся</w:t>
      </w:r>
      <w:proofErr w:type="gramEnd"/>
      <w:r w:rsidRPr="00E0399E">
        <w:rPr>
          <w:rFonts w:ascii="Times New Roman" w:eastAsia="Times New Roman" w:hAnsi="Times New Roman"/>
          <w:sz w:val="24"/>
          <w:szCs w:val="24"/>
          <w:lang w:val="ru-RU"/>
        </w:rPr>
        <w:t xml:space="preserve"> планируемых результатов  освоения  основной</w:t>
      </w:r>
      <w:r w:rsidRPr="00E0399E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 образовательной</w:t>
      </w:r>
      <w:r w:rsidRPr="00E0399E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 программы за счёт расширения информационной, п</w:t>
      </w:r>
      <w:r>
        <w:rPr>
          <w:rFonts w:ascii="Times New Roman" w:eastAsia="Times New Roman" w:hAnsi="Times New Roman"/>
          <w:sz w:val="24"/>
          <w:szCs w:val="24"/>
          <w:lang w:val="ru-RU"/>
        </w:rPr>
        <w:t>редметной,</w:t>
      </w:r>
      <w:r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культурной </w:t>
      </w:r>
      <w:r w:rsidRPr="00E0399E">
        <w:rPr>
          <w:rFonts w:ascii="Times New Roman" w:eastAsia="Times New Roman" w:hAnsi="Times New Roman"/>
          <w:sz w:val="24"/>
          <w:szCs w:val="24"/>
          <w:lang w:val="ru-RU"/>
        </w:rPr>
        <w:t>среды,</w:t>
      </w:r>
      <w:r w:rsidRPr="00E0399E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в  </w:t>
      </w:r>
    </w:p>
    <w:p w:rsidR="00E0399E" w:rsidRPr="00E0399E" w:rsidRDefault="00E0399E" w:rsidP="00E0399E">
      <w:pPr>
        <w:tabs>
          <w:tab w:val="left" w:pos="1375"/>
          <w:tab w:val="left" w:pos="2776"/>
          <w:tab w:val="left" w:pos="3941"/>
          <w:tab w:val="left" w:pos="4212"/>
          <w:tab w:val="left" w:pos="5367"/>
          <w:tab w:val="left" w:pos="6284"/>
          <w:tab w:val="left" w:pos="6402"/>
          <w:tab w:val="left" w:pos="6639"/>
          <w:tab w:val="left" w:pos="7711"/>
          <w:tab w:val="left" w:pos="8026"/>
          <w:tab w:val="left" w:pos="8695"/>
          <w:tab w:val="left" w:pos="9152"/>
          <w:tab w:val="left" w:pos="9600"/>
        </w:tabs>
        <w:autoSpaceDE w:val="0"/>
        <w:autoSpaceDN w:val="0"/>
        <w:spacing w:before="3" w:after="0"/>
        <w:ind w:left="142" w:right="7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0399E">
        <w:rPr>
          <w:rFonts w:ascii="Times New Roman" w:eastAsia="Times New Roman" w:hAnsi="Times New Roman"/>
          <w:sz w:val="24"/>
          <w:szCs w:val="24"/>
          <w:lang w:val="ru-RU"/>
        </w:rPr>
        <w:t>которой происходит образовательная деятельность, повышения гибкости её организации.</w:t>
      </w:r>
    </w:p>
    <w:p w:rsidR="00CC7089" w:rsidRPr="00CC7089" w:rsidRDefault="00CC7089" w:rsidP="00CC7089">
      <w:pPr>
        <w:spacing w:after="0"/>
        <w:rPr>
          <w:rFonts w:ascii="Times New Roman" w:hAnsi="Times New Roman"/>
          <w:b/>
          <w:lang w:val="ru-RU"/>
        </w:rPr>
      </w:pPr>
      <w:r w:rsidRPr="00CC7089">
        <w:rPr>
          <w:rFonts w:ascii="Times New Roman" w:hAnsi="Times New Roman"/>
          <w:b/>
          <w:lang w:val="ru-RU"/>
        </w:rPr>
        <w:t xml:space="preserve">Внеурочная деятельность решает следующие задачи: </w:t>
      </w:r>
    </w:p>
    <w:p w:rsidR="00CC7089" w:rsidRPr="00CC7089" w:rsidRDefault="00CC7089" w:rsidP="00CC7089">
      <w:pPr>
        <w:spacing w:after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</w:t>
      </w:r>
      <w:r w:rsidRPr="00CC7089">
        <w:rPr>
          <w:rFonts w:ascii="Times New Roman" w:hAnsi="Times New Roman"/>
          <w:sz w:val="24"/>
          <w:lang w:val="ru-RU"/>
        </w:rPr>
        <w:t xml:space="preserve">создать комфортные условия для позитивного восприятия ценностей основного образования и более успешного освоения его содержания; </w:t>
      </w:r>
    </w:p>
    <w:p w:rsidR="00CC7089" w:rsidRPr="00CC7089" w:rsidRDefault="00CC7089" w:rsidP="00CC7089">
      <w:pPr>
        <w:spacing w:after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</w:t>
      </w:r>
      <w:r w:rsidRPr="00CC7089">
        <w:rPr>
          <w:rFonts w:ascii="Times New Roman" w:hAnsi="Times New Roman"/>
          <w:sz w:val="24"/>
          <w:lang w:val="ru-RU"/>
        </w:rPr>
        <w:t xml:space="preserve"> способствовать осуществлению воспитания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 </w:t>
      </w:r>
    </w:p>
    <w:p w:rsidR="00CC7089" w:rsidRDefault="00CC7089" w:rsidP="00CC7089">
      <w:pPr>
        <w:spacing w:after="0"/>
        <w:rPr>
          <w:rFonts w:ascii="Times New Roman" w:hAnsi="Times New Roman"/>
          <w:sz w:val="24"/>
          <w:lang w:val="ru-RU"/>
        </w:rPr>
      </w:pPr>
      <w:r w:rsidRPr="00CC7089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-</w:t>
      </w:r>
      <w:r w:rsidRPr="00CC7089">
        <w:rPr>
          <w:rFonts w:ascii="Times New Roman" w:hAnsi="Times New Roman"/>
          <w:sz w:val="24"/>
          <w:lang w:val="ru-RU"/>
        </w:rPr>
        <w:t xml:space="preserve">ориентировать обучающихся, проявляющих особый интерес к тем или иным видам деятельности, на развитие своих способностей. </w:t>
      </w:r>
    </w:p>
    <w:p w:rsidR="006479A0" w:rsidRDefault="006479A0" w:rsidP="00CC7089">
      <w:pPr>
        <w:spacing w:after="0"/>
        <w:rPr>
          <w:rFonts w:ascii="Times New Roman" w:hAnsi="Times New Roman"/>
          <w:sz w:val="24"/>
          <w:lang w:val="ru-RU"/>
        </w:rPr>
      </w:pPr>
    </w:p>
    <w:p w:rsidR="006479A0" w:rsidRDefault="006479A0" w:rsidP="006479A0">
      <w:pPr>
        <w:rPr>
          <w:rFonts w:ascii="Times New Roman" w:hAnsi="Times New Roman"/>
          <w:sz w:val="24"/>
          <w:szCs w:val="24"/>
          <w:lang w:val="ru-RU"/>
        </w:rPr>
      </w:pPr>
      <w:r w:rsidRPr="00864701">
        <w:rPr>
          <w:rFonts w:ascii="Times New Roman" w:hAnsi="Times New Roman"/>
          <w:b/>
          <w:sz w:val="24"/>
          <w:szCs w:val="24"/>
          <w:lang w:val="ru-RU"/>
        </w:rPr>
        <w:t>Планируемые результаты внеурочной деятельности.</w:t>
      </w:r>
      <w:r w:rsidRPr="0086470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479A0" w:rsidRPr="006479A0" w:rsidRDefault="006479A0" w:rsidP="006479A0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Личностные результаты: </w:t>
      </w:r>
      <w:r w:rsidRPr="00864701">
        <w:rPr>
          <w:rFonts w:ascii="Times New Roman" w:hAnsi="Times New Roman"/>
          <w:sz w:val="24"/>
          <w:szCs w:val="24"/>
          <w:lang w:val="ru-RU"/>
        </w:rPr>
        <w:t xml:space="preserve">освоение национальных ценностей, традиций, культуры родного края; ориентация в системе моральных норм и ценностей; формирование основ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 сознание, признание высокой ценности жизни во всех ее проявлениях; знание основ здорового и безопасного образа жизни; </w:t>
      </w:r>
      <w:proofErr w:type="gramStart"/>
      <w:r w:rsidRPr="00864701">
        <w:rPr>
          <w:rFonts w:ascii="Times New Roman" w:hAnsi="Times New Roman"/>
          <w:sz w:val="24"/>
          <w:szCs w:val="24"/>
          <w:lang w:val="ru-RU"/>
        </w:rPr>
        <w:t>гражданский патриотизм, любовь к Родине, чувство гордости за свою страну; формирование уважения к истории, культурным и историческим памятникам, уважения к личности и ее достоинству, доброжелательное отношение к окружающим, нетерпимость к любым видам насилия и готовность противостоять им; уважения к ценностям семьи, любовь к природе, признание ценности здоровья, своего и других людей, оптимизм в восприятии мира;</w:t>
      </w:r>
      <w:proofErr w:type="gramEnd"/>
      <w:r w:rsidRPr="00864701">
        <w:rPr>
          <w:rFonts w:ascii="Times New Roman" w:hAnsi="Times New Roman"/>
          <w:sz w:val="24"/>
          <w:szCs w:val="24"/>
          <w:lang w:val="ru-RU"/>
        </w:rPr>
        <w:t xml:space="preserve"> потребность в самовыражении и самореализации, социальном признании; позитивная моральная самооценка и моральные чувства — чувство гордости при следовании моральным нормам, переживание стыда и вины при их нарушении; бережное отношение к природе. </w:t>
      </w:r>
      <w:r w:rsidRPr="008D4341">
        <w:rPr>
          <w:rFonts w:ascii="Times New Roman" w:hAnsi="Times New Roman"/>
          <w:b/>
          <w:sz w:val="24"/>
          <w:szCs w:val="24"/>
          <w:lang w:val="ru-RU"/>
        </w:rPr>
        <w:t>Коммуникативные результаты:</w:t>
      </w:r>
      <w:r w:rsidRPr="00864701">
        <w:rPr>
          <w:rFonts w:ascii="Times New Roman" w:hAnsi="Times New Roman"/>
          <w:sz w:val="24"/>
          <w:szCs w:val="24"/>
          <w:lang w:val="ru-RU"/>
        </w:rPr>
        <w:t xml:space="preserve"> учитывать разные мнения и стремиться к координации различных позиций в сотрудничестве; формулировать собственное мнение и позицию, аргументировать и координировать ее с позициями партнеров в сотрудничестве при </w:t>
      </w:r>
      <w:r w:rsidRPr="00864701">
        <w:rPr>
          <w:rFonts w:ascii="Times New Roman" w:hAnsi="Times New Roman"/>
          <w:sz w:val="24"/>
          <w:szCs w:val="24"/>
          <w:lang w:val="ru-RU"/>
        </w:rPr>
        <w:lastRenderedPageBreak/>
        <w:t xml:space="preserve">выработке общего решения в совместной деятельности; устанавливать и сравнивать разные точки зрения, прежде чем принимать решения и делать выбор; </w:t>
      </w:r>
      <w:proofErr w:type="gramStart"/>
      <w:r w:rsidRPr="00864701">
        <w:rPr>
          <w:rFonts w:ascii="Times New Roman" w:hAnsi="Times New Roman"/>
          <w:sz w:val="24"/>
          <w:szCs w:val="24"/>
          <w:lang w:val="ru-RU"/>
        </w:rPr>
        <w:t>аргументировать свою точку зрения, спорить и отстаивать свою позицию не враждебным для оппонентов образом; задавать вопросы, необходимые для организации собственной деятельности и сотрудничества с партнером; адекватно использовать речь для планирования и регуляции своей деятельности;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</w:r>
      <w:proofErr w:type="gramEnd"/>
      <w:r w:rsidRPr="008647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D4341">
        <w:rPr>
          <w:rFonts w:ascii="Times New Roman" w:hAnsi="Times New Roman"/>
          <w:b/>
          <w:sz w:val="24"/>
          <w:szCs w:val="24"/>
          <w:lang w:val="ru-RU"/>
        </w:rPr>
        <w:t>Познавательные результаты:</w:t>
      </w:r>
      <w:r w:rsidRPr="00864701">
        <w:rPr>
          <w:rFonts w:ascii="Times New Roman" w:hAnsi="Times New Roman"/>
          <w:sz w:val="24"/>
          <w:szCs w:val="24"/>
          <w:lang w:val="ru-RU"/>
        </w:rPr>
        <w:t xml:space="preserve"> обучиться основам реализации проектно-исследовательской деятельности, ознакомительного, творческого, усваивающего чтения; проводить наблюдение и эксперимент под руководством учителя; осуществлять расширенный поиск информации с использованием ресурсов библиотек и Интернета; объяснять явления, процессы, связи и отношения, вы</w:t>
      </w:r>
      <w:r>
        <w:rPr>
          <w:rFonts w:ascii="Times New Roman" w:hAnsi="Times New Roman"/>
          <w:sz w:val="24"/>
          <w:szCs w:val="24"/>
          <w:lang w:val="ru-RU"/>
        </w:rPr>
        <w:t>являемые в ходе исследования.</w:t>
      </w:r>
    </w:p>
    <w:p w:rsidR="006479A0" w:rsidRDefault="006479A0" w:rsidP="00CC7089">
      <w:pPr>
        <w:spacing w:after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Организация внеурочной деятельности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:</w:t>
      </w:r>
      <w:proofErr w:type="gramEnd"/>
    </w:p>
    <w:p w:rsidR="00E0399E" w:rsidRPr="00CC7089" w:rsidRDefault="00CC7089" w:rsidP="00CC7089">
      <w:pPr>
        <w:spacing w:after="0"/>
        <w:rPr>
          <w:rFonts w:ascii="Times New Roman" w:eastAsia="SchoolBookSanPin" w:hAnsi="Times New Roman"/>
          <w:sz w:val="28"/>
          <w:szCs w:val="24"/>
          <w:lang w:val="ru-RU"/>
        </w:rPr>
      </w:pPr>
      <w:r w:rsidRPr="00CC7089">
        <w:rPr>
          <w:rFonts w:ascii="Times New Roman" w:hAnsi="Times New Roman"/>
          <w:sz w:val="24"/>
          <w:lang w:val="ru-RU"/>
        </w:rPr>
        <w:t>При организации внеурочной деятельности учащихся используются возможности учреждений дополнительного образования, культуры, спорта и других организаций.</w:t>
      </w:r>
    </w:p>
    <w:p w:rsidR="00B945E8" w:rsidRDefault="00B945E8" w:rsidP="00B945E8">
      <w:pPr>
        <w:spacing w:after="0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Количество часов, выделяемых на внеурочную деятельность, </w:t>
      </w:r>
      <w:r>
        <w:rPr>
          <w:rFonts w:ascii="Times New Roman" w:eastAsia="SchoolBookSanPin" w:hAnsi="Times New Roman"/>
          <w:sz w:val="24"/>
          <w:szCs w:val="24"/>
          <w:lang w:val="ru-RU"/>
        </w:rPr>
        <w:br/>
        <w:t xml:space="preserve">за два года обучения на уровне среднего общего образования </w:t>
      </w:r>
      <w:r w:rsidR="006B4EC0" w:rsidRPr="006B4EC0">
        <w:rPr>
          <w:rFonts w:ascii="Times New Roman" w:eastAsia="SchoolBookSanPin" w:hAnsi="Times New Roman"/>
          <w:sz w:val="24"/>
          <w:szCs w:val="24"/>
          <w:lang w:val="ru-RU"/>
        </w:rPr>
        <w:t xml:space="preserve">680 </w:t>
      </w:r>
      <w:r w:rsidRPr="006B4EC0">
        <w:rPr>
          <w:rFonts w:ascii="Times New Roman" w:eastAsia="SchoolBookSanPin" w:hAnsi="Times New Roman"/>
          <w:sz w:val="24"/>
          <w:szCs w:val="24"/>
          <w:lang w:val="ru-RU"/>
        </w:rPr>
        <w:t xml:space="preserve"> ч</w:t>
      </w:r>
      <w:r w:rsidR="006B4EC0">
        <w:rPr>
          <w:rFonts w:ascii="Times New Roman" w:eastAsia="SchoolBookSanPin" w:hAnsi="Times New Roman"/>
          <w:sz w:val="24"/>
          <w:szCs w:val="24"/>
          <w:lang w:val="ru-RU"/>
        </w:rPr>
        <w:t xml:space="preserve">асов </w:t>
      </w:r>
      <w:proofErr w:type="gramStart"/>
      <w:r w:rsidR="006B4EC0">
        <w:rPr>
          <w:rFonts w:ascii="Times New Roman" w:eastAsia="SchoolBookSanPin" w:hAnsi="Times New Roman"/>
          <w:sz w:val="24"/>
          <w:szCs w:val="24"/>
          <w:lang w:val="ru-RU"/>
        </w:rPr>
        <w:t xml:space="preserve">( </w:t>
      </w:r>
      <w:proofErr w:type="gramEnd"/>
      <w:r w:rsidR="006B4EC0">
        <w:rPr>
          <w:rFonts w:ascii="Times New Roman" w:eastAsia="SchoolBookSanPin" w:hAnsi="Times New Roman"/>
          <w:sz w:val="24"/>
          <w:szCs w:val="24"/>
          <w:lang w:val="ru-RU"/>
        </w:rPr>
        <w:t xml:space="preserve">в соответствии с ФГОС СОО не более 700 часов). Количество часов внеурочной деятельности для себя индивидуально выбирает каждый </w:t>
      </w:r>
      <w:proofErr w:type="gramStart"/>
      <w:r w:rsidR="006B4EC0">
        <w:rPr>
          <w:rFonts w:ascii="Times New Roman" w:eastAsia="SchoolBookSanPin" w:hAnsi="Times New Roman"/>
          <w:sz w:val="24"/>
          <w:szCs w:val="24"/>
          <w:lang w:val="ru-RU"/>
        </w:rPr>
        <w:t>из</w:t>
      </w:r>
      <w:proofErr w:type="gramEnd"/>
      <w:r w:rsidR="006B4EC0">
        <w:rPr>
          <w:rFonts w:ascii="Times New Roman" w:eastAsia="SchoolBookSanPin" w:hAnsi="Times New Roman"/>
          <w:sz w:val="24"/>
          <w:szCs w:val="24"/>
          <w:lang w:val="ru-RU"/>
        </w:rPr>
        <w:t xml:space="preserve"> обучающихся самостоятельно. </w:t>
      </w: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 Величину недельной образов</w:t>
      </w:r>
      <w:r w:rsidR="006B4EC0">
        <w:rPr>
          <w:rFonts w:ascii="Times New Roman" w:eastAsia="SchoolBookSanPin" w:hAnsi="Times New Roman"/>
          <w:sz w:val="24"/>
          <w:szCs w:val="24"/>
          <w:lang w:val="ru-RU"/>
        </w:rPr>
        <w:t xml:space="preserve">ательной нагрузки, реализуемой  </w:t>
      </w: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через внеурочную деятельность, определяют за пределами количества часов, отведенных на освоение обучающимися учебного плана. </w:t>
      </w:r>
      <w:r w:rsidR="006B4EC0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SchoolBookSanPin" w:hAnsi="Times New Roman"/>
          <w:sz w:val="24"/>
          <w:szCs w:val="24"/>
          <w:lang w:val="ru-RU"/>
        </w:rPr>
        <w:t>Для недопущения перегрузки обучающихся допускается перенос образовательной нагрузки, реализуемой через внеурочную деятельность, на периоды каникул. Внеурочная деятельность в каникулярное время может реализовываться в рамках тематических образовательных программ (лагерь с дневным пребыванием на базе общеобразовательной организации или на ба</w:t>
      </w:r>
      <w:r w:rsidR="001670ED">
        <w:rPr>
          <w:rFonts w:ascii="Times New Roman" w:eastAsia="SchoolBookSanPin" w:hAnsi="Times New Roman"/>
          <w:sz w:val="24"/>
          <w:szCs w:val="24"/>
          <w:lang w:val="ru-RU"/>
        </w:rPr>
        <w:t xml:space="preserve">зе загородных детских центров,  </w:t>
      </w:r>
      <w:r>
        <w:rPr>
          <w:rFonts w:ascii="Times New Roman" w:eastAsia="SchoolBookSanPin" w:hAnsi="Times New Roman"/>
          <w:sz w:val="24"/>
          <w:szCs w:val="24"/>
          <w:lang w:val="ru-RU"/>
        </w:rPr>
        <w:t>в туристских походах, экспедициях, поездках и другие).</w:t>
      </w:r>
    </w:p>
    <w:p w:rsidR="00B945E8" w:rsidRDefault="00B945E8" w:rsidP="00B945E8">
      <w:pPr>
        <w:spacing w:after="0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Реализация плана внеурочной деятельности предусматривает в течение года неравномерное распределение нагрузки. Так, при подготовке коллективных дел </w:t>
      </w:r>
      <w:r>
        <w:rPr>
          <w:rFonts w:ascii="Times New Roman" w:eastAsia="SchoolBookSanPin" w:hAnsi="Times New Roman"/>
          <w:sz w:val="24"/>
          <w:szCs w:val="24"/>
          <w:lang w:val="ru-RU"/>
        </w:rPr>
        <w:br/>
        <w:t xml:space="preserve">(в рамках инициативы ученических сообществ) и воспитательных мероприятий </w:t>
      </w:r>
      <w:r>
        <w:rPr>
          <w:rFonts w:ascii="Times New Roman" w:eastAsia="SchoolBookSanPin" w:hAnsi="Times New Roman"/>
          <w:sz w:val="24"/>
          <w:szCs w:val="24"/>
          <w:lang w:val="ru-RU"/>
        </w:rPr>
        <w:br/>
        <w:t>за 1–2 недели используется значительно больший объем времени, чем в иные периоды (между образовательными событиями).</w:t>
      </w:r>
    </w:p>
    <w:p w:rsidR="00B945E8" w:rsidRDefault="00B945E8" w:rsidP="00B945E8">
      <w:pPr>
        <w:spacing w:after="0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Общий объем внеурочной </w:t>
      </w:r>
      <w:r w:rsidR="0064000F">
        <w:rPr>
          <w:rFonts w:ascii="Times New Roman" w:eastAsia="SchoolBookSanPin" w:hAnsi="Times New Roman"/>
          <w:sz w:val="24"/>
          <w:szCs w:val="24"/>
          <w:lang w:val="ru-RU"/>
        </w:rPr>
        <w:t xml:space="preserve">деятельности не превышает </w:t>
      </w: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 10 часов </w:t>
      </w:r>
      <w:r>
        <w:rPr>
          <w:rFonts w:ascii="Times New Roman" w:eastAsia="SchoolBookSanPin" w:hAnsi="Times New Roman"/>
          <w:sz w:val="24"/>
          <w:szCs w:val="24"/>
          <w:lang w:val="ru-RU"/>
        </w:rPr>
        <w:br/>
        <w:t>в неделю.</w:t>
      </w:r>
    </w:p>
    <w:p w:rsidR="00B945E8" w:rsidRDefault="00B945E8" w:rsidP="00B945E8">
      <w:pPr>
        <w:spacing w:after="0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Один час в неделю отводится на внеурочное занятие </w:t>
      </w:r>
      <w:r w:rsidRPr="00CC43BD">
        <w:rPr>
          <w:rFonts w:ascii="Times New Roman" w:eastAsia="SchoolBookSanPin" w:hAnsi="Times New Roman"/>
          <w:b/>
          <w:sz w:val="24"/>
          <w:szCs w:val="24"/>
          <w:lang w:val="ru-RU"/>
        </w:rPr>
        <w:t xml:space="preserve">«Разговоры о </w:t>
      </w:r>
      <w:proofErr w:type="gramStart"/>
      <w:r w:rsidRPr="00CC43BD">
        <w:rPr>
          <w:rFonts w:ascii="Times New Roman" w:eastAsia="SchoolBookSanPin" w:hAnsi="Times New Roman"/>
          <w:b/>
          <w:sz w:val="24"/>
          <w:szCs w:val="24"/>
          <w:lang w:val="ru-RU"/>
        </w:rPr>
        <w:t>важном</w:t>
      </w:r>
      <w:proofErr w:type="gramEnd"/>
      <w:r w:rsidRPr="00CC43BD">
        <w:rPr>
          <w:rFonts w:ascii="Times New Roman" w:eastAsia="SchoolBookSanPin" w:hAnsi="Times New Roman"/>
          <w:b/>
          <w:sz w:val="24"/>
          <w:szCs w:val="24"/>
          <w:lang w:val="ru-RU"/>
        </w:rPr>
        <w:t>».</w:t>
      </w: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</w:p>
    <w:p w:rsidR="00B945E8" w:rsidRDefault="00B945E8" w:rsidP="00B945E8">
      <w:pPr>
        <w:spacing w:after="0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proofErr w:type="gramStart"/>
      <w:r>
        <w:rPr>
          <w:rFonts w:ascii="Times New Roman" w:eastAsia="SchoolBookSanPin" w:hAnsi="Times New Roman"/>
          <w:sz w:val="24"/>
          <w:szCs w:val="24"/>
          <w:lang w:val="ru-RU"/>
        </w:rPr>
        <w:t xml:space="preserve">Внеурочные занятия «Разговоры о важном» направлены на развитие ценностного отношения обучающихся к своей родине – России, населяющим </w:t>
      </w:r>
      <w:r>
        <w:rPr>
          <w:rFonts w:ascii="Times New Roman" w:eastAsia="SchoolBookSanPin" w:hAnsi="Times New Roman"/>
          <w:sz w:val="24"/>
          <w:szCs w:val="24"/>
          <w:lang w:val="ru-RU"/>
        </w:rPr>
        <w:br/>
        <w:t>ее людям, ее уникальной истории, богатой природе и великой культуре.</w:t>
      </w:r>
      <w:proofErr w:type="gramEnd"/>
      <w:r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SchoolBookSanPin" w:hAnsi="Times New Roman"/>
          <w:sz w:val="24"/>
          <w:szCs w:val="24"/>
          <w:lang w:val="ru-RU"/>
        </w:rPr>
        <w:t xml:space="preserve">Внеурочные занятия «Разговоры о важном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  </w:t>
      </w:r>
      <w:proofErr w:type="gramEnd"/>
    </w:p>
    <w:p w:rsidR="00B945E8" w:rsidRDefault="00B945E8" w:rsidP="00B945E8">
      <w:pPr>
        <w:spacing w:after="0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Основной формат внеурочных занятий «Разговоры о </w:t>
      </w:r>
      <w:proofErr w:type="gramStart"/>
      <w:r>
        <w:rPr>
          <w:rFonts w:ascii="Times New Roman" w:eastAsia="SchoolBookSanPin" w:hAnsi="Times New Roman"/>
          <w:sz w:val="24"/>
          <w:szCs w:val="24"/>
          <w:lang w:val="ru-RU"/>
        </w:rPr>
        <w:t>важном</w:t>
      </w:r>
      <w:proofErr w:type="gramEnd"/>
      <w:r>
        <w:rPr>
          <w:rFonts w:ascii="Times New Roman" w:eastAsia="SchoolBookSanPin" w:hAnsi="Times New Roman"/>
          <w:sz w:val="24"/>
          <w:szCs w:val="24"/>
          <w:lang w:val="ru-RU"/>
        </w:rPr>
        <w:t xml:space="preserve">» – разговор </w:t>
      </w:r>
      <w:r>
        <w:rPr>
          <w:rFonts w:ascii="Times New Roman" w:eastAsia="SchoolBookSanPin" w:hAnsi="Times New Roman"/>
          <w:sz w:val="24"/>
          <w:szCs w:val="24"/>
          <w:lang w:val="ru-RU"/>
        </w:rPr>
        <w:br/>
        <w:t xml:space="preserve">и (или) беседа с обучающимися. Основные темы занятий связаны с важнейшими аспектами жизни человека в современной России: знанием родной истории </w:t>
      </w:r>
      <w:r>
        <w:rPr>
          <w:rFonts w:ascii="Times New Roman" w:eastAsia="SchoolBookSanPin" w:hAnsi="Times New Roman"/>
          <w:sz w:val="24"/>
          <w:szCs w:val="24"/>
          <w:lang w:val="ru-RU"/>
        </w:rPr>
        <w:br/>
      </w:r>
      <w:r>
        <w:rPr>
          <w:rFonts w:ascii="Times New Roman" w:eastAsia="SchoolBookSanPin" w:hAnsi="Times New Roman"/>
          <w:sz w:val="24"/>
          <w:szCs w:val="24"/>
          <w:lang w:val="ru-RU"/>
        </w:rPr>
        <w:lastRenderedPageBreak/>
        <w:t xml:space="preserve">и пониманием сложностей современного мира, техническим прогрессом </w:t>
      </w:r>
      <w:r>
        <w:rPr>
          <w:rFonts w:ascii="Times New Roman" w:eastAsia="SchoolBookSanPin" w:hAnsi="Times New Roman"/>
          <w:sz w:val="24"/>
          <w:szCs w:val="24"/>
          <w:lang w:val="ru-RU"/>
        </w:rPr>
        <w:br/>
        <w:t xml:space="preserve">и сохранением природы, ориентацией в мировой художественной культуре </w:t>
      </w:r>
      <w:r>
        <w:rPr>
          <w:rFonts w:ascii="Times New Roman" w:eastAsia="SchoolBookSanPin" w:hAnsi="Times New Roman"/>
          <w:sz w:val="24"/>
          <w:szCs w:val="24"/>
          <w:lang w:val="ru-RU"/>
        </w:rPr>
        <w:br/>
        <w:t xml:space="preserve">и повседневной культуре поведения, доброжелательным отношением </w:t>
      </w:r>
      <w:r>
        <w:rPr>
          <w:rFonts w:ascii="Times New Roman" w:eastAsia="SchoolBookSanPin" w:hAnsi="Times New Roman"/>
          <w:sz w:val="24"/>
          <w:szCs w:val="24"/>
          <w:lang w:val="ru-RU"/>
        </w:rPr>
        <w:br/>
        <w:t>к окружающим и ответственным отношением к собственным поступкам.</w:t>
      </w:r>
    </w:p>
    <w:p w:rsidR="00B945E8" w:rsidRPr="006B4EC0" w:rsidRDefault="00B945E8" w:rsidP="00B945E8">
      <w:pPr>
        <w:spacing w:after="0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CC43BD">
        <w:rPr>
          <w:rFonts w:ascii="Times New Roman" w:eastAsia="SchoolBookSanPin" w:hAnsi="Times New Roman"/>
          <w:b/>
          <w:sz w:val="24"/>
          <w:szCs w:val="24"/>
          <w:lang w:val="ru-RU"/>
        </w:rPr>
        <w:t xml:space="preserve"> На курсы внеурочной деятельности по </w:t>
      </w:r>
      <w:r w:rsidRPr="006B4EC0">
        <w:rPr>
          <w:rFonts w:ascii="Times New Roman" w:eastAsia="SchoolBookSanPin" w:hAnsi="Times New Roman"/>
          <w:b/>
          <w:sz w:val="24"/>
          <w:szCs w:val="24"/>
          <w:lang w:val="ru-RU"/>
        </w:rPr>
        <w:t>выбору</w:t>
      </w:r>
      <w:r w:rsidRPr="006B4EC0">
        <w:rPr>
          <w:rFonts w:ascii="Times New Roman" w:eastAsia="SchoolBookSanPin" w:hAnsi="Times New Roman"/>
          <w:sz w:val="24"/>
          <w:szCs w:val="24"/>
          <w:lang w:val="ru-RU"/>
        </w:rPr>
        <w:t xml:space="preserve"> обучающихся еженедельно расходуется до 4 часов, на организационное обеспечение учебной деятельности, на обеспечение благополучия обучающегося еженедельно до 1 часа.</w:t>
      </w:r>
    </w:p>
    <w:p w:rsidR="00B945E8" w:rsidRDefault="00B945E8" w:rsidP="00301FF9">
      <w:pPr>
        <w:spacing w:after="0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В зависимости от задач на каждом этапе реализации образовательной программы количество часов, отводимых на внеурочную деятельность, может изменяться. </w:t>
      </w:r>
      <w:r w:rsidR="001670ED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В 10 классе для обеспечения адаптации обучающихся </w:t>
      </w:r>
      <w:r>
        <w:rPr>
          <w:rFonts w:ascii="Times New Roman" w:eastAsia="SchoolBookSanPin" w:hAnsi="Times New Roman"/>
          <w:sz w:val="24"/>
          <w:szCs w:val="24"/>
          <w:lang w:val="ru-RU"/>
        </w:rPr>
        <w:br/>
        <w:t>к изменившейся образовательной ситуации выделено больше часов, чем в 11 классе.</w:t>
      </w:r>
    </w:p>
    <w:p w:rsidR="00B945E8" w:rsidRDefault="00A43FF1" w:rsidP="00301FF9">
      <w:pPr>
        <w:spacing w:after="0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  </w:t>
      </w:r>
      <w:proofErr w:type="gramStart"/>
      <w:r w:rsidR="00B945E8">
        <w:rPr>
          <w:rFonts w:ascii="Times New Roman" w:eastAsia="SchoolBookSanPin" w:hAnsi="Times New Roman"/>
          <w:sz w:val="24"/>
          <w:szCs w:val="24"/>
          <w:lang w:val="ru-RU"/>
        </w:rPr>
        <w:t>Организация жизни ученических сообществ является важной состав</w:t>
      </w:r>
      <w:r w:rsidR="00301FF9">
        <w:rPr>
          <w:rFonts w:ascii="Times New Roman" w:eastAsia="SchoolBookSanPin" w:hAnsi="Times New Roman"/>
          <w:sz w:val="24"/>
          <w:szCs w:val="24"/>
          <w:lang w:val="ru-RU"/>
        </w:rPr>
        <w:t>ляющей внеурочной деятельности</w:t>
      </w:r>
      <w:r w:rsidR="00E0399E">
        <w:rPr>
          <w:rFonts w:ascii="Times New Roman" w:hAnsi="Times New Roman"/>
          <w:sz w:val="24"/>
          <w:lang w:val="ru-RU"/>
        </w:rPr>
        <w:t xml:space="preserve">, направлена на </w:t>
      </w:r>
      <w:r w:rsidR="00B945E8" w:rsidRPr="001670ED">
        <w:rPr>
          <w:rFonts w:ascii="Times New Roman" w:hAnsi="Times New Roman"/>
          <w:sz w:val="24"/>
          <w:lang w:val="ru-RU"/>
        </w:rPr>
        <w:t>формирование</w:t>
      </w:r>
      <w:r w:rsidR="00B945E8" w:rsidRPr="00301FF9">
        <w:rPr>
          <w:rFonts w:ascii="Times New Roman" w:eastAsia="SchoolBookSanPin" w:hAnsi="Times New Roman"/>
          <w:sz w:val="28"/>
          <w:szCs w:val="24"/>
          <w:lang w:val="ru-RU"/>
        </w:rPr>
        <w:t xml:space="preserve"> </w:t>
      </w:r>
      <w:r w:rsidR="00B945E8">
        <w:rPr>
          <w:rFonts w:ascii="Times New Roman" w:eastAsia="SchoolBookSanPin" w:hAnsi="Times New Roman"/>
          <w:sz w:val="24"/>
          <w:szCs w:val="24"/>
          <w:lang w:val="ru-RU"/>
        </w:rPr>
        <w:t>у обучающихся российской гражданской идентичности и таких компетенций, как:</w:t>
      </w:r>
      <w:proofErr w:type="gramEnd"/>
    </w:p>
    <w:p w:rsidR="00B945E8" w:rsidRPr="001670ED" w:rsidRDefault="00B945E8" w:rsidP="001670ED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670ED">
        <w:rPr>
          <w:rFonts w:ascii="Times New Roman" w:eastAsia="SchoolBookSanPin" w:hAnsi="Times New Roman"/>
          <w:sz w:val="24"/>
          <w:szCs w:val="24"/>
          <w:lang w:val="ru-RU"/>
        </w:rPr>
        <w:t xml:space="preserve">компетенция конструктивного, успешного и ответственного поведения </w:t>
      </w:r>
      <w:r w:rsidRPr="001670ED">
        <w:rPr>
          <w:rFonts w:ascii="Times New Roman" w:eastAsia="SchoolBookSanPin" w:hAnsi="Times New Roman"/>
          <w:sz w:val="24"/>
          <w:szCs w:val="24"/>
          <w:lang w:val="ru-RU"/>
        </w:rPr>
        <w:br/>
        <w:t>в обществе с учетом правовых норм, установленных российским законодательством;</w:t>
      </w:r>
    </w:p>
    <w:p w:rsidR="00B945E8" w:rsidRPr="001670ED" w:rsidRDefault="00B945E8" w:rsidP="001670ED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670ED">
        <w:rPr>
          <w:rFonts w:ascii="Times New Roman" w:eastAsia="SchoolBookSanPin" w:hAnsi="Times New Roman"/>
          <w:sz w:val="24"/>
          <w:szCs w:val="24"/>
          <w:lang w:val="ru-RU"/>
        </w:rPr>
        <w:t xml:space="preserve">социальная самоидентификация обучающихся посредством личностно значимой и общественно приемлемой деятельности, приобретение знаний </w:t>
      </w:r>
      <w:r w:rsidRPr="001670ED">
        <w:rPr>
          <w:rFonts w:ascii="Times New Roman" w:eastAsia="SchoolBookSanPin" w:hAnsi="Times New Roman"/>
          <w:sz w:val="24"/>
          <w:szCs w:val="24"/>
          <w:lang w:val="ru-RU"/>
        </w:rPr>
        <w:br/>
        <w:t>о социальных ролях человека;</w:t>
      </w:r>
    </w:p>
    <w:p w:rsidR="00B945E8" w:rsidRPr="001670ED" w:rsidRDefault="00B945E8" w:rsidP="001670ED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670ED">
        <w:rPr>
          <w:rFonts w:ascii="Times New Roman" w:eastAsia="SchoolBookSanPin" w:hAnsi="Times New Roman"/>
          <w:sz w:val="24"/>
          <w:szCs w:val="24"/>
          <w:lang w:val="ru-RU"/>
        </w:rPr>
        <w:t>компетенция в сфере общественной самоорганизации, участия в общественно значимой совместной деятельности.</w:t>
      </w:r>
    </w:p>
    <w:p w:rsidR="00B945E8" w:rsidRDefault="00B945E8" w:rsidP="00B945E8">
      <w:pPr>
        <w:spacing w:after="0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>Организация жизни ученических сообще</w:t>
      </w:r>
      <w:proofErr w:type="gramStart"/>
      <w:r>
        <w:rPr>
          <w:rFonts w:ascii="Times New Roman" w:eastAsia="SchoolBookSanPin" w:hAnsi="Times New Roman"/>
          <w:sz w:val="24"/>
          <w:szCs w:val="24"/>
          <w:lang w:val="ru-RU"/>
        </w:rPr>
        <w:t>ств пр</w:t>
      </w:r>
      <w:proofErr w:type="gramEnd"/>
      <w:r>
        <w:rPr>
          <w:rFonts w:ascii="Times New Roman" w:eastAsia="SchoolBookSanPin" w:hAnsi="Times New Roman"/>
          <w:sz w:val="24"/>
          <w:szCs w:val="24"/>
          <w:lang w:val="ru-RU"/>
        </w:rPr>
        <w:t>оисходит:</w:t>
      </w:r>
    </w:p>
    <w:p w:rsidR="00B945E8" w:rsidRPr="001670ED" w:rsidRDefault="00B945E8" w:rsidP="001670ED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670ED">
        <w:rPr>
          <w:rFonts w:ascii="Times New Roman" w:eastAsia="SchoolBookSanPin" w:hAnsi="Times New Roman"/>
          <w:sz w:val="24"/>
          <w:szCs w:val="24"/>
          <w:lang w:val="ru-RU"/>
        </w:rPr>
        <w:t>в рамках внеурочной деятельности в ученическом классе, общешкольной внеурочной деятельности, в сфере школьного ученического самоуправления, участия в детско-юношеских общест</w:t>
      </w:r>
      <w:r w:rsidR="001670ED">
        <w:rPr>
          <w:rFonts w:ascii="Times New Roman" w:eastAsia="SchoolBookSanPin" w:hAnsi="Times New Roman"/>
          <w:sz w:val="24"/>
          <w:szCs w:val="24"/>
          <w:lang w:val="ru-RU"/>
        </w:rPr>
        <w:t xml:space="preserve">венных объединениях, созданных  </w:t>
      </w:r>
      <w:r w:rsidRPr="001670ED">
        <w:rPr>
          <w:rFonts w:ascii="Times New Roman" w:eastAsia="SchoolBookSanPin" w:hAnsi="Times New Roman"/>
          <w:sz w:val="24"/>
          <w:szCs w:val="24"/>
          <w:lang w:val="ru-RU"/>
        </w:rPr>
        <w:t>в образовательной организации и за ее пределами;</w:t>
      </w:r>
    </w:p>
    <w:p w:rsidR="00B945E8" w:rsidRPr="001670ED" w:rsidRDefault="00B945E8" w:rsidP="001670ED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670ED">
        <w:rPr>
          <w:rFonts w:ascii="Times New Roman" w:eastAsia="SchoolBookSanPin" w:hAnsi="Times New Roman"/>
          <w:sz w:val="24"/>
          <w:szCs w:val="24"/>
          <w:lang w:val="ru-RU"/>
        </w:rPr>
        <w:t>через приобщение обучающихся к общественной деятельности и школьным традициям, участие обучающихся в деятельности производственных, творческих объединений, благотворительных организаций;</w:t>
      </w:r>
    </w:p>
    <w:p w:rsidR="00B945E8" w:rsidRPr="001670ED" w:rsidRDefault="00B945E8" w:rsidP="001670ED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670ED">
        <w:rPr>
          <w:rFonts w:ascii="Times New Roman" w:eastAsia="SchoolBookSanPin" w:hAnsi="Times New Roman"/>
          <w:sz w:val="24"/>
          <w:szCs w:val="24"/>
          <w:lang w:val="ru-RU"/>
        </w:rPr>
        <w:t xml:space="preserve">через участие в экологическом просвещении сверстников, родителей, населения, </w:t>
      </w:r>
    </w:p>
    <w:p w:rsidR="00B945E8" w:rsidRPr="001670ED" w:rsidRDefault="00B945E8" w:rsidP="001670ED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670ED">
        <w:rPr>
          <w:rFonts w:ascii="Times New Roman" w:eastAsia="SchoolBookSanPin" w:hAnsi="Times New Roman"/>
          <w:sz w:val="24"/>
          <w:szCs w:val="24"/>
          <w:lang w:val="ru-RU"/>
        </w:rPr>
        <w:t xml:space="preserve">в благоустройстве школы, класса, сельского поселения, города, в ходе партнерства </w:t>
      </w:r>
    </w:p>
    <w:p w:rsidR="00B945E8" w:rsidRPr="001670ED" w:rsidRDefault="00B945E8" w:rsidP="001670ED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670ED">
        <w:rPr>
          <w:rFonts w:ascii="Times New Roman" w:eastAsia="SchoolBookSanPin" w:hAnsi="Times New Roman"/>
          <w:sz w:val="24"/>
          <w:szCs w:val="24"/>
          <w:lang w:val="ru-RU"/>
        </w:rPr>
        <w:t>с общественными организациями и объединениями.</w:t>
      </w:r>
    </w:p>
    <w:p w:rsidR="00B945E8" w:rsidRPr="001670ED" w:rsidRDefault="00B945E8" w:rsidP="001670ED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670ED">
        <w:rPr>
          <w:rFonts w:ascii="Times New Roman" w:eastAsia="SchoolBookSanPin" w:hAnsi="Times New Roman"/>
          <w:sz w:val="24"/>
          <w:szCs w:val="24"/>
          <w:lang w:val="ru-RU"/>
        </w:rPr>
        <w:t xml:space="preserve">отношение </w:t>
      </w:r>
      <w:proofErr w:type="gramStart"/>
      <w:r w:rsidRPr="001670ED">
        <w:rPr>
          <w:rFonts w:ascii="Times New Roman" w:eastAsia="SchoolBookSanPin" w:hAnsi="Times New Roman"/>
          <w:sz w:val="24"/>
          <w:szCs w:val="24"/>
          <w:lang w:val="ru-RU"/>
        </w:rPr>
        <w:t>обучающихся</w:t>
      </w:r>
      <w:proofErr w:type="gramEnd"/>
      <w:r w:rsidRPr="001670ED">
        <w:rPr>
          <w:rFonts w:ascii="Times New Roman" w:eastAsia="SchoolBookSanPin" w:hAnsi="Times New Roman"/>
          <w:sz w:val="24"/>
          <w:szCs w:val="24"/>
          <w:lang w:val="ru-RU"/>
        </w:rPr>
        <w:t xml:space="preserve"> к закону, государству и к гражданскому обществу (включает подготовку личности к общественной жизни);</w:t>
      </w:r>
    </w:p>
    <w:p w:rsidR="00B945E8" w:rsidRPr="001670ED" w:rsidRDefault="00B945E8" w:rsidP="001670ED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670ED">
        <w:rPr>
          <w:rFonts w:ascii="Times New Roman" w:eastAsia="SchoolBookSanPin" w:hAnsi="Times New Roman"/>
          <w:sz w:val="24"/>
          <w:szCs w:val="24"/>
          <w:lang w:val="ru-RU"/>
        </w:rPr>
        <w:t xml:space="preserve">отношение </w:t>
      </w:r>
      <w:proofErr w:type="gramStart"/>
      <w:r w:rsidRPr="001670ED">
        <w:rPr>
          <w:rFonts w:ascii="Times New Roman" w:eastAsia="SchoolBookSanPin" w:hAnsi="Times New Roman"/>
          <w:sz w:val="24"/>
          <w:szCs w:val="24"/>
          <w:lang w:val="ru-RU"/>
        </w:rPr>
        <w:t>обучающихся</w:t>
      </w:r>
      <w:proofErr w:type="gramEnd"/>
      <w:r w:rsidRPr="001670ED">
        <w:rPr>
          <w:rFonts w:ascii="Times New Roman" w:eastAsia="SchoolBookSanPin" w:hAnsi="Times New Roman"/>
          <w:sz w:val="24"/>
          <w:szCs w:val="24"/>
          <w:lang w:val="ru-RU"/>
        </w:rPr>
        <w:t xml:space="preserve"> к окружающему миру, к живой природе, художественной культуре (включает формирование у обучающихся научного мировоззрения);</w:t>
      </w:r>
    </w:p>
    <w:p w:rsidR="00B945E8" w:rsidRPr="001670ED" w:rsidRDefault="00B945E8" w:rsidP="001670ED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1670ED">
        <w:rPr>
          <w:rFonts w:ascii="Times New Roman" w:eastAsia="SchoolBookSanPin" w:hAnsi="Times New Roman"/>
          <w:sz w:val="24"/>
          <w:szCs w:val="24"/>
          <w:lang w:val="ru-RU"/>
        </w:rPr>
        <w:t>трудовые и социально-экономические отношения (включает подготовку личности к трудовой деятельности).</w:t>
      </w:r>
    </w:p>
    <w:p w:rsidR="00B945E8" w:rsidRDefault="00CC7089" w:rsidP="00B945E8">
      <w:pPr>
        <w:spacing w:after="0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CC7089">
        <w:rPr>
          <w:rFonts w:ascii="Times New Roman" w:hAnsi="Times New Roman"/>
          <w:sz w:val="24"/>
          <w:lang w:val="ru-RU"/>
        </w:rPr>
        <w:t>По решению педагогического коллектива и с учетом интересов и запросов детей и родителей в школе  реализуется модель с преобладанием учебно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CC7089">
        <w:rPr>
          <w:rFonts w:ascii="Times New Roman" w:hAnsi="Times New Roman"/>
          <w:sz w:val="24"/>
          <w:lang w:val="ru-RU"/>
        </w:rPr>
        <w:t>- познавательной деятельности по учебным предметам.</w:t>
      </w:r>
      <w:r>
        <w:rPr>
          <w:rFonts w:ascii="Times New Roman" w:hAnsi="Times New Roman"/>
          <w:sz w:val="24"/>
          <w:lang w:val="ru-RU"/>
        </w:rPr>
        <w:t xml:space="preserve"> Так же по </w:t>
      </w:r>
      <w:r w:rsidR="00B945E8">
        <w:rPr>
          <w:rFonts w:ascii="Times New Roman" w:eastAsia="SchoolBookSanPin" w:hAnsi="Times New Roman"/>
          <w:sz w:val="24"/>
          <w:szCs w:val="24"/>
          <w:lang w:val="ru-RU"/>
        </w:rPr>
        <w:t xml:space="preserve"> решению педагогического коллектива, </w:t>
      </w:r>
      <w:r w:rsidR="00B945E8">
        <w:rPr>
          <w:rFonts w:ascii="Times New Roman" w:eastAsia="SchoolBookSanPin" w:hAnsi="Times New Roman"/>
          <w:sz w:val="24"/>
          <w:szCs w:val="24"/>
          <w:lang w:val="ru-RU"/>
        </w:rPr>
        <w:lastRenderedPageBreak/>
        <w:t>родительской общественности, интересов и запросов обучающихся и родителей (законных представителей) несовершеннолетних обучающихс</w:t>
      </w:r>
      <w:r w:rsidR="00CC43BD">
        <w:rPr>
          <w:rFonts w:ascii="Times New Roman" w:eastAsia="SchoolBookSanPin" w:hAnsi="Times New Roman"/>
          <w:sz w:val="24"/>
          <w:szCs w:val="24"/>
          <w:lang w:val="ru-RU"/>
        </w:rPr>
        <w:t xml:space="preserve">я план внеурочной деятельности  </w:t>
      </w:r>
      <w:r w:rsidR="00B945E8">
        <w:rPr>
          <w:rFonts w:ascii="Times New Roman" w:eastAsia="SchoolBookSanPin" w:hAnsi="Times New Roman"/>
          <w:sz w:val="24"/>
          <w:szCs w:val="24"/>
          <w:lang w:val="ru-RU"/>
        </w:rPr>
        <w:t xml:space="preserve">в </w:t>
      </w:r>
      <w:r w:rsidR="0064000F">
        <w:rPr>
          <w:rFonts w:ascii="Times New Roman" w:eastAsia="SchoolBookSanPin" w:hAnsi="Times New Roman"/>
          <w:sz w:val="24"/>
          <w:szCs w:val="24"/>
          <w:lang w:val="ru-RU"/>
        </w:rPr>
        <w:t xml:space="preserve">МБОУ СОШ№12 </w:t>
      </w:r>
      <w:r w:rsidR="00B945E8">
        <w:rPr>
          <w:rFonts w:ascii="Times New Roman" w:eastAsia="SchoolBookSanPin" w:hAnsi="Times New Roman"/>
          <w:sz w:val="24"/>
          <w:szCs w:val="24"/>
          <w:lang w:val="ru-RU"/>
        </w:rPr>
        <w:t xml:space="preserve"> модифицируется в соответствии с </w:t>
      </w:r>
      <w:r w:rsidR="0064000F">
        <w:rPr>
          <w:rFonts w:ascii="Times New Roman" w:eastAsia="SchoolBookSanPin" w:hAnsi="Times New Roman"/>
          <w:sz w:val="24"/>
          <w:szCs w:val="24"/>
          <w:lang w:val="ru-RU"/>
        </w:rPr>
        <w:t>социально-экономическим</w:t>
      </w:r>
      <w:r w:rsidR="00D024A0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proofErr w:type="gramStart"/>
      <w:r w:rsidR="00D024A0">
        <w:rPr>
          <w:rFonts w:ascii="Times New Roman" w:eastAsia="SchoolBookSanPin" w:hAnsi="Times New Roman"/>
          <w:sz w:val="24"/>
          <w:szCs w:val="24"/>
          <w:lang w:val="ru-RU"/>
        </w:rPr>
        <w:t xml:space="preserve">( </w:t>
      </w:r>
      <w:proofErr w:type="gramEnd"/>
      <w:r w:rsidR="00D024A0">
        <w:rPr>
          <w:rFonts w:ascii="Times New Roman" w:eastAsia="SchoolBookSanPin" w:hAnsi="Times New Roman"/>
          <w:sz w:val="24"/>
          <w:szCs w:val="24"/>
          <w:lang w:val="ru-RU"/>
        </w:rPr>
        <w:t xml:space="preserve">10 класс ) и универсальным </w:t>
      </w:r>
      <w:r w:rsidR="0064000F">
        <w:rPr>
          <w:rFonts w:ascii="Times New Roman" w:eastAsia="SchoolBookSanPin" w:hAnsi="Times New Roman"/>
          <w:sz w:val="24"/>
          <w:szCs w:val="24"/>
          <w:lang w:val="ru-RU"/>
        </w:rPr>
        <w:t xml:space="preserve"> профилем </w:t>
      </w:r>
      <w:r w:rsidR="00D024A0">
        <w:rPr>
          <w:rFonts w:ascii="Times New Roman" w:eastAsia="SchoolBookSanPin" w:hAnsi="Times New Roman"/>
          <w:sz w:val="24"/>
          <w:szCs w:val="24"/>
          <w:lang w:val="ru-RU"/>
        </w:rPr>
        <w:t xml:space="preserve">(11 класс) </w:t>
      </w:r>
    </w:p>
    <w:p w:rsidR="008D4341" w:rsidRDefault="008D4341" w:rsidP="00B945E8">
      <w:pPr>
        <w:spacing w:after="0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</w:p>
    <w:p w:rsidR="00B945E8" w:rsidRDefault="00B945E8" w:rsidP="00B945E8">
      <w:pPr>
        <w:spacing w:after="0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233FFF">
        <w:rPr>
          <w:rFonts w:ascii="Times New Roman" w:eastAsia="SchoolBookSanPin" w:hAnsi="Times New Roman"/>
          <w:b/>
          <w:sz w:val="24"/>
          <w:szCs w:val="24"/>
          <w:lang w:val="ru-RU"/>
        </w:rPr>
        <w:t>Инвариантный компонент плана внеурочной деятельности</w:t>
      </w: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 (вне зависимости от профиля) предполагает:</w:t>
      </w:r>
    </w:p>
    <w:p w:rsidR="00B945E8" w:rsidRPr="0064000F" w:rsidRDefault="00B945E8" w:rsidP="0064000F">
      <w:pPr>
        <w:pStyle w:val="a4"/>
        <w:numPr>
          <w:ilvl w:val="0"/>
          <w:numId w:val="1"/>
        </w:numPr>
        <w:spacing w:after="0"/>
        <w:ind w:left="426" w:firstLine="0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64000F">
        <w:rPr>
          <w:rFonts w:ascii="Times New Roman" w:eastAsia="SchoolBookSanPin" w:hAnsi="Times New Roman"/>
          <w:sz w:val="24"/>
          <w:szCs w:val="24"/>
          <w:lang w:val="ru-RU"/>
        </w:rPr>
        <w:t>организацию жизни ученических сообществ в форме клубных встреч (организованного тематического и свободного общения старшеклассников), участие обучающихся в делах классного ученического коллектива и в общих коллективных делах образовательной организации;</w:t>
      </w:r>
    </w:p>
    <w:p w:rsidR="00B945E8" w:rsidRPr="0064000F" w:rsidRDefault="00B945E8" w:rsidP="0064000F">
      <w:pPr>
        <w:pStyle w:val="a4"/>
        <w:numPr>
          <w:ilvl w:val="0"/>
          <w:numId w:val="1"/>
        </w:numPr>
        <w:spacing w:after="0"/>
        <w:ind w:left="426" w:firstLine="0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64000F">
        <w:rPr>
          <w:rFonts w:ascii="Times New Roman" w:eastAsia="SchoolBookSanPin" w:hAnsi="Times New Roman"/>
          <w:sz w:val="24"/>
          <w:szCs w:val="24"/>
          <w:lang w:val="ru-RU"/>
        </w:rPr>
        <w:t>проведение ежемесячного учебного собрания по проблемам организации учебного процесса,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организации.</w:t>
      </w:r>
    </w:p>
    <w:p w:rsidR="00B945E8" w:rsidRDefault="00E0399E" w:rsidP="0064000F">
      <w:pPr>
        <w:spacing w:after="0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    </w:t>
      </w:r>
      <w:r w:rsidR="00B945E8">
        <w:rPr>
          <w:rFonts w:ascii="Times New Roman" w:eastAsia="SchoolBookSanPin" w:hAnsi="Times New Roman"/>
          <w:sz w:val="24"/>
          <w:szCs w:val="24"/>
          <w:lang w:val="ru-RU"/>
        </w:rPr>
        <w:t xml:space="preserve">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образования. После поездок в рамках часов, отведенных на организацию жизни ученических сообществ, проводятся коллективные обсуждения, в ходе которых педагогами обеспечиваются анализ </w:t>
      </w:r>
      <w:r w:rsidR="00B945E8">
        <w:rPr>
          <w:rFonts w:ascii="Times New Roman" w:eastAsia="SchoolBookSanPin" w:hAnsi="Times New Roman"/>
          <w:sz w:val="24"/>
          <w:szCs w:val="24"/>
          <w:lang w:val="ru-RU"/>
        </w:rPr>
        <w:br/>
        <w:t>и рефлексия обучающимися собственных впечатлений о посещении образовательных организаций.</w:t>
      </w:r>
    </w:p>
    <w:p w:rsidR="00B945E8" w:rsidRPr="00233FFF" w:rsidRDefault="00B945E8" w:rsidP="00B945E8">
      <w:pPr>
        <w:spacing w:after="0"/>
        <w:ind w:firstLine="709"/>
        <w:jc w:val="both"/>
        <w:rPr>
          <w:rFonts w:ascii="Times New Roman" w:eastAsia="SchoolBookSanPin" w:hAnsi="Times New Roman"/>
          <w:b/>
          <w:sz w:val="24"/>
          <w:szCs w:val="24"/>
          <w:lang w:val="ru-RU"/>
        </w:rPr>
      </w:pPr>
      <w:r w:rsidRPr="00233FFF">
        <w:rPr>
          <w:rFonts w:ascii="Times New Roman" w:eastAsia="SchoolBookSanPin" w:hAnsi="Times New Roman"/>
          <w:b/>
          <w:sz w:val="24"/>
          <w:szCs w:val="24"/>
          <w:lang w:val="ru-RU"/>
        </w:rPr>
        <w:t xml:space="preserve">Вариативный компонент </w:t>
      </w:r>
      <w:r w:rsidR="000140E5">
        <w:rPr>
          <w:rFonts w:ascii="Times New Roman" w:eastAsia="SchoolBookSanPin" w:hAnsi="Times New Roman"/>
          <w:b/>
          <w:sz w:val="24"/>
          <w:szCs w:val="24"/>
          <w:lang w:val="ru-RU"/>
        </w:rPr>
        <w:t xml:space="preserve">в рамках реализации социально-экономического профиля </w:t>
      </w:r>
      <w:r w:rsidR="00D024A0">
        <w:rPr>
          <w:rFonts w:ascii="Times New Roman" w:eastAsia="SchoolBookSanPin" w:hAnsi="Times New Roman"/>
          <w:b/>
          <w:sz w:val="24"/>
          <w:szCs w:val="24"/>
          <w:lang w:val="ru-RU"/>
        </w:rPr>
        <w:t xml:space="preserve"> и универсальных профилей:</w:t>
      </w:r>
    </w:p>
    <w:p w:rsidR="00B945E8" w:rsidRDefault="00B945E8" w:rsidP="00B945E8">
      <w:pPr>
        <w:spacing w:after="0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D024A0">
        <w:rPr>
          <w:rFonts w:ascii="Times New Roman" w:eastAsia="SchoolBookSanPin" w:hAnsi="Times New Roman"/>
          <w:b/>
          <w:sz w:val="24"/>
          <w:szCs w:val="24"/>
          <w:lang w:val="ru-RU"/>
        </w:rPr>
        <w:t>В рамках реализации социально-экономического профиля</w:t>
      </w: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 в осенние (зимние) каникулы 10 класса организуются экскурсии на производства, в банки, </w:t>
      </w:r>
      <w:r>
        <w:rPr>
          <w:rFonts w:ascii="Times New Roman" w:eastAsia="SchoolBookSanPin" w:hAnsi="Times New Roman"/>
          <w:sz w:val="24"/>
          <w:szCs w:val="24"/>
          <w:lang w:val="ru-RU"/>
        </w:rPr>
        <w:br/>
        <w:t xml:space="preserve">в экономические отделы государственных и негосударственных организаций. </w:t>
      </w:r>
      <w:r>
        <w:rPr>
          <w:rFonts w:ascii="Times New Roman" w:eastAsia="SchoolBookSanPin" w:hAnsi="Times New Roman"/>
          <w:sz w:val="24"/>
          <w:szCs w:val="24"/>
          <w:lang w:val="ru-RU"/>
        </w:rPr>
        <w:br/>
        <w:t xml:space="preserve">В ходе познавательной деятельности на вышеперечисленных объектах реализуются индивидуальные, групповые и коллективные учебно-исследовательские проекты обучающихся. В течение первого полугодия 10 класса осуществляется подготовка </w:t>
      </w:r>
      <w:r>
        <w:rPr>
          <w:rFonts w:ascii="Times New Roman" w:eastAsia="SchoolBookSanPin" w:hAnsi="Times New Roman"/>
          <w:sz w:val="24"/>
          <w:szCs w:val="24"/>
          <w:lang w:val="ru-RU"/>
        </w:rPr>
        <w:br/>
        <w:t>к экскурсиям в рамках часов, отведенных на воспитательные мероприятия, курсы внеурочной деятельности по выбору обучающихся.</w:t>
      </w:r>
    </w:p>
    <w:p w:rsidR="00B945E8" w:rsidRDefault="00B945E8" w:rsidP="00B945E8">
      <w:pPr>
        <w:spacing w:after="0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proofErr w:type="gramStart"/>
      <w:r>
        <w:rPr>
          <w:rFonts w:ascii="Times New Roman" w:eastAsia="SchoolBookSanPin" w:hAnsi="Times New Roman"/>
          <w:sz w:val="24"/>
          <w:szCs w:val="24"/>
          <w:lang w:val="ru-RU"/>
        </w:rPr>
        <w:t xml:space="preserve">В летние (весенние) каникулы 10 класса на основе интеграции </w:t>
      </w:r>
      <w:r>
        <w:rPr>
          <w:rFonts w:ascii="Times New Roman" w:eastAsia="SchoolBookSanPin" w:hAnsi="Times New Roman"/>
          <w:sz w:val="24"/>
          <w:szCs w:val="24"/>
          <w:lang w:val="ru-RU"/>
        </w:rPr>
        <w:br/>
        <w:t xml:space="preserve">с организациями дополнительного образования и сетевого взаимодействия </w:t>
      </w:r>
      <w:r>
        <w:rPr>
          <w:rFonts w:ascii="Times New Roman" w:eastAsia="SchoolBookSanPin" w:hAnsi="Times New Roman"/>
          <w:sz w:val="24"/>
          <w:szCs w:val="24"/>
          <w:lang w:val="ru-RU"/>
        </w:rPr>
        <w:br/>
        <w:t xml:space="preserve">с научными и производственными организациями обеспечиваются профессиональные пробы обучающихся в социально-экономической сфере (приоритет отдается структурным подразделениям экономического профиля), организуются социальные практики (обеспечивающие пробу себя обучающимися </w:t>
      </w:r>
      <w:r>
        <w:rPr>
          <w:rFonts w:ascii="Times New Roman" w:eastAsia="SchoolBookSanPin" w:hAnsi="Times New Roman"/>
          <w:sz w:val="24"/>
          <w:szCs w:val="24"/>
          <w:lang w:val="ru-RU"/>
        </w:rPr>
        <w:br/>
        <w:t>в сфере профессиональной коммуникации с широким кругом партнеров), реализуются групповые социальные и экономические проекты (например, предпринимательской направленности).</w:t>
      </w:r>
      <w:proofErr w:type="gramEnd"/>
    </w:p>
    <w:p w:rsidR="00B945E8" w:rsidRDefault="00B945E8" w:rsidP="00B945E8">
      <w:pPr>
        <w:spacing w:after="0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Во втором полугодии 10 класса в рамках часов, отведенных на курсы внеурочной деятельности по выбору обучающихся и воспитательные мероприятия, организуется подготовка к профессиональным пробам обучающихся, предусматривается подготовка и защита групповых проектов («проект профессиональных проб», «предпринимательский </w:t>
      </w:r>
      <w:r>
        <w:rPr>
          <w:rFonts w:ascii="Times New Roman" w:eastAsia="SchoolBookSanPin" w:hAnsi="Times New Roman"/>
          <w:sz w:val="24"/>
          <w:szCs w:val="24"/>
          <w:lang w:val="ru-RU"/>
        </w:rPr>
        <w:lastRenderedPageBreak/>
        <w:t>проект», «социальный проект»).</w:t>
      </w:r>
    </w:p>
    <w:p w:rsidR="00D024A0" w:rsidRDefault="00B945E8" w:rsidP="00D024A0">
      <w:pPr>
        <w:spacing w:after="0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>В каникулярное время (осенние, весенние каникулы в 11 классе) предусматривается реализация задач активного отдыха, оздоровления обучающихся, поддержка инициатив старшеклассников, в том числе выезды на природу, туристские походы, поездки по территории России, организация «зрительского марафона» (коллективное посещение кинопоказов, театральных спектаклей, концертов, просмотр видеофильмов, посещение выставок, художественных музеев с обязательным коллективным обсуждением).</w:t>
      </w:r>
    </w:p>
    <w:p w:rsidR="00D024A0" w:rsidRPr="00D024A0" w:rsidRDefault="00D024A0" w:rsidP="00D024A0">
      <w:pPr>
        <w:spacing w:after="0"/>
        <w:ind w:firstLine="709"/>
        <w:jc w:val="both"/>
        <w:rPr>
          <w:rFonts w:ascii="Times New Roman" w:eastAsia="SchoolBookSanPin" w:hAnsi="Times New Roman"/>
          <w:sz w:val="28"/>
          <w:szCs w:val="24"/>
          <w:lang w:val="ru-RU"/>
        </w:rPr>
      </w:pPr>
      <w:r w:rsidRPr="00D024A0">
        <w:rPr>
          <w:rFonts w:ascii="Times New Roman" w:hAnsi="Times New Roman"/>
          <w:b/>
          <w:sz w:val="24"/>
          <w:lang w:val="ru-RU"/>
        </w:rPr>
        <w:t xml:space="preserve"> В рамках реализации универсального профиля</w:t>
      </w:r>
      <w:r w:rsidRPr="00D024A0">
        <w:rPr>
          <w:rFonts w:ascii="Times New Roman" w:hAnsi="Times New Roman"/>
          <w:sz w:val="24"/>
          <w:lang w:val="ru-RU"/>
        </w:rPr>
        <w:t xml:space="preserve"> в первом полугодии 10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(инструктажи, индивидуальные и групповые консультации, защита проектов индивидуального плана), в ноябре проводится публичная защита </w:t>
      </w:r>
      <w:proofErr w:type="gramStart"/>
      <w:r w:rsidRPr="00D024A0">
        <w:rPr>
          <w:rFonts w:ascii="Times New Roman" w:hAnsi="Times New Roman"/>
          <w:sz w:val="24"/>
          <w:lang w:val="ru-RU"/>
        </w:rPr>
        <w:t>обучающимися</w:t>
      </w:r>
      <w:proofErr w:type="gramEnd"/>
      <w:r w:rsidRPr="00D024A0">
        <w:rPr>
          <w:rFonts w:ascii="Times New Roman" w:hAnsi="Times New Roman"/>
          <w:sz w:val="24"/>
          <w:lang w:val="ru-RU"/>
        </w:rPr>
        <w:t xml:space="preserve"> индивидуальных проектов внеурочной деятельности (ИПВД). </w:t>
      </w:r>
      <w:r w:rsidRPr="00E5681F">
        <w:rPr>
          <w:rFonts w:ascii="Times New Roman" w:hAnsi="Times New Roman"/>
          <w:sz w:val="24"/>
          <w:lang w:val="ru-RU"/>
        </w:rPr>
        <w:t>По итогам публичной защиты при помощи педагогов организуются временные творческие группы обучающихся по совпадающим элементам ИПВД.</w:t>
      </w:r>
    </w:p>
    <w:p w:rsidR="00D024A0" w:rsidRDefault="00D024A0" w:rsidP="00355BB0">
      <w:pPr>
        <w:pStyle w:val="ConsPlusNormal"/>
        <w:spacing w:before="240" w:line="276" w:lineRule="auto"/>
        <w:ind w:firstLine="540"/>
        <w:jc w:val="both"/>
      </w:pPr>
      <w:r>
        <w:t xml:space="preserve">В осенние (весенние) каникулы 10 класса временными творческими группами обучающихся организуются поездки и экскурсии в соответствии с общими элементами </w:t>
      </w:r>
      <w:proofErr w:type="gramStart"/>
      <w:r>
        <w:t>индивидуальных проектов</w:t>
      </w:r>
      <w:proofErr w:type="gramEnd"/>
      <w:r>
        <w:t xml:space="preserve"> внеурочной деятельности. В ходе познавательной деятельности реализуются индивидуальные, групповые и коллективные учебно-исследовательские проекты </w:t>
      </w:r>
      <w:proofErr w:type="gramStart"/>
      <w:r>
        <w:t>обучающихся</w:t>
      </w:r>
      <w:proofErr w:type="gramEnd"/>
      <w:r>
        <w:t>. В течение первого полугодия 10 класса осуществляется подготовка к поездкам и экскурсиям в рамках часов, отведенных на воспитательные мероприятия, курсы внеурочной деятельности по выбору обучающихся.</w:t>
      </w:r>
    </w:p>
    <w:p w:rsidR="00D024A0" w:rsidRDefault="00D024A0" w:rsidP="00355BB0">
      <w:pPr>
        <w:pStyle w:val="ConsPlusNormal"/>
        <w:spacing w:before="240" w:line="276" w:lineRule="auto"/>
        <w:ind w:firstLine="540"/>
        <w:jc w:val="both"/>
      </w:pPr>
      <w:proofErr w:type="gramStart"/>
      <w:r>
        <w:t>Временными творческими группами обучающихся при поддержке педагогов общеобразовательной организации в летние (весенние)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(в зависимости от профиля), подготавливаются и проводятся исследовательские экспедиции и социальные практики.</w:t>
      </w:r>
      <w:proofErr w:type="gramEnd"/>
    </w:p>
    <w:p w:rsidR="00D024A0" w:rsidRDefault="00D024A0" w:rsidP="00355BB0">
      <w:pPr>
        <w:pStyle w:val="ConsPlusNormal"/>
        <w:spacing w:before="240" w:line="276" w:lineRule="auto"/>
        <w:ind w:firstLine="540"/>
        <w:jc w:val="both"/>
      </w:pPr>
      <w:proofErr w:type="gramStart"/>
      <w:r>
        <w:t>Во втором полугодии 10 класса в рамках часов, отведенных на курсы внеурочной деятельности по выбору обучающихся и воспитательные мероприятия, организуется подготовка к профессиональным пробам и/или социальным практикам обучающихся и к участию в исследовательских экспедициях, предусматривается подготовка и защита индивидуальных или групповых проектов ("проект профессиональных проб", "проект участия в исследовательской экспедиции", "проект социальной практики").</w:t>
      </w:r>
      <w:proofErr w:type="gramEnd"/>
    </w:p>
    <w:p w:rsidR="00D024A0" w:rsidRDefault="00D024A0" w:rsidP="00355BB0">
      <w:pPr>
        <w:pStyle w:val="ConsPlusNormal"/>
        <w:spacing w:before="240" w:line="276" w:lineRule="auto"/>
        <w:ind w:firstLine="540"/>
        <w:jc w:val="both"/>
      </w:pPr>
      <w:r>
        <w:t>В каникулярное время (осенние, весенние каникулы в 11 классе) предусматривается реализация задач активного отдыха, оздоровления обучающихся, поддержка инициатив старшеклассников, в том числе выезды на природу, туристические походы, поездки по территории России, организация "зрительского марафона" (коллективное посещение кинопоказов, театральных спектаклей, концертов, просмотр видеофильмов, посещение выставок, художественных музеев с обязательным коллективным обсуждением).</w:t>
      </w:r>
    </w:p>
    <w:p w:rsidR="00E0399E" w:rsidRDefault="00E0399E" w:rsidP="00CC43BD">
      <w:pPr>
        <w:pStyle w:val="ConsPlusNormal"/>
        <w:spacing w:before="240" w:line="276" w:lineRule="auto"/>
        <w:jc w:val="both"/>
      </w:pPr>
    </w:p>
    <w:p w:rsidR="00E0399E" w:rsidRDefault="00E0399E" w:rsidP="00CC7089">
      <w:pPr>
        <w:pStyle w:val="ConsPlusNormal"/>
        <w:spacing w:line="276" w:lineRule="auto"/>
        <w:jc w:val="both"/>
      </w:pPr>
      <w:r w:rsidRPr="00E0399E">
        <w:rPr>
          <w:b/>
        </w:rPr>
        <w:lastRenderedPageBreak/>
        <w:t>Материально-техническое</w:t>
      </w:r>
      <w:r>
        <w:t xml:space="preserve"> обеспечение внеурочной деятельности:</w:t>
      </w:r>
    </w:p>
    <w:p w:rsidR="00E0399E" w:rsidRDefault="00E0399E" w:rsidP="00CC7089">
      <w:pPr>
        <w:pStyle w:val="ConsPlusNormal"/>
        <w:spacing w:line="276" w:lineRule="auto"/>
        <w:jc w:val="both"/>
      </w:pPr>
      <w:r>
        <w:t xml:space="preserve"> Для организации внеурочной деятельности в школе используется спортивный зал, актовый зал, зал хореографии, теннисный зал, тир,  библиотека с читальным залом, компьютерный класс, стадион, тренажерный зал, зал общественных заседаний.</w:t>
      </w:r>
    </w:p>
    <w:p w:rsidR="00E0399E" w:rsidRDefault="00E0399E" w:rsidP="00CC7089">
      <w:pPr>
        <w:pStyle w:val="ConsPlusNormal"/>
        <w:spacing w:line="276" w:lineRule="auto"/>
        <w:jc w:val="both"/>
      </w:pPr>
      <w:r w:rsidRPr="00E0399E">
        <w:rPr>
          <w:b/>
        </w:rPr>
        <w:t>Кадровые условия</w:t>
      </w:r>
      <w:r>
        <w:t xml:space="preserve"> для реализации внеурочной деятельности: </w:t>
      </w:r>
    </w:p>
    <w:p w:rsidR="00D024A0" w:rsidRDefault="00E0399E" w:rsidP="00CC7089">
      <w:pPr>
        <w:pStyle w:val="ConsPlusNormal"/>
        <w:spacing w:line="276" w:lineRule="auto"/>
        <w:jc w:val="both"/>
      </w:pPr>
      <w:r>
        <w:t>Занятия по внеурочной деятельности проводят опытные квалифицированные педагоги школы: учителя - предметники, классные руководители, педагоги дополнительного образования. Уровень квалификации педагогов соответствует требованиям, предъявляемым к квалификации по должностям «учитель», «педагог дополнительного образования». Все педагоги, реализующие программы внеурочной деятельности, прошли курсы повышения квалификации по теоретическим и практическим вопросам реализации стандарта.</w:t>
      </w:r>
    </w:p>
    <w:p w:rsidR="00E0399E" w:rsidRDefault="00E0399E" w:rsidP="00355BB0">
      <w:pPr>
        <w:pStyle w:val="ConsPlusNormal"/>
        <w:spacing w:line="276" w:lineRule="auto"/>
        <w:ind w:firstLine="540"/>
        <w:jc w:val="both"/>
      </w:pPr>
    </w:p>
    <w:p w:rsidR="00DC7255" w:rsidRDefault="00FC712A" w:rsidP="00355BB0">
      <w:pPr>
        <w:rPr>
          <w:rFonts w:ascii="Times New Roman" w:hAnsi="Times New Roman"/>
          <w:sz w:val="24"/>
          <w:lang w:val="ru-RU"/>
        </w:rPr>
      </w:pPr>
      <w:proofErr w:type="gramStart"/>
      <w:r w:rsidRPr="00FC712A">
        <w:rPr>
          <w:rFonts w:ascii="Times New Roman" w:hAnsi="Times New Roman"/>
          <w:b/>
          <w:sz w:val="24"/>
          <w:lang w:val="ru-RU"/>
        </w:rPr>
        <w:t>Рабочие программы</w:t>
      </w:r>
      <w:r w:rsidRPr="00FC712A">
        <w:rPr>
          <w:rFonts w:ascii="Times New Roman" w:hAnsi="Times New Roman"/>
          <w:sz w:val="24"/>
          <w:lang w:val="ru-RU"/>
        </w:rPr>
        <w:t xml:space="preserve"> курсов внеурочной деятельности разработаны в соответствии с требованиями ФГОС, с учётом</w:t>
      </w:r>
      <w:r>
        <w:rPr>
          <w:rFonts w:ascii="Times New Roman" w:hAnsi="Times New Roman"/>
          <w:sz w:val="24"/>
          <w:lang w:val="ru-RU"/>
        </w:rPr>
        <w:t xml:space="preserve"> требований </w:t>
      </w:r>
      <w:r w:rsidRPr="00FC712A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федеральной </w:t>
      </w:r>
      <w:r w:rsidRPr="00FC712A">
        <w:rPr>
          <w:rFonts w:ascii="Times New Roman" w:hAnsi="Times New Roman"/>
          <w:sz w:val="24"/>
          <w:lang w:val="ru-RU"/>
        </w:rPr>
        <w:t xml:space="preserve"> образовательной программы и положением о рабочих программах, рассмотрены на школьных методических объединениях, утверждены директором школы в составе основной образовательной программы.</w:t>
      </w:r>
      <w:proofErr w:type="gramEnd"/>
    </w:p>
    <w:p w:rsidR="00DC7255" w:rsidRPr="00864701" w:rsidRDefault="00DC7255" w:rsidP="00864701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647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64701">
        <w:rPr>
          <w:rFonts w:ascii="Times New Roman" w:hAnsi="Times New Roman"/>
          <w:b/>
          <w:sz w:val="24"/>
          <w:szCs w:val="24"/>
          <w:lang w:val="ru-RU"/>
        </w:rPr>
        <w:t>Расписание занятий внеурочной деятельности</w:t>
      </w:r>
      <w:r w:rsidRPr="00864701">
        <w:rPr>
          <w:rFonts w:ascii="Times New Roman" w:hAnsi="Times New Roman"/>
          <w:sz w:val="24"/>
          <w:szCs w:val="24"/>
          <w:lang w:val="ru-RU"/>
        </w:rPr>
        <w:t xml:space="preserve"> составляется с учетом наиболее благоприятного режима труда и отдыха обучающихся. </w:t>
      </w:r>
    </w:p>
    <w:p w:rsidR="00DC7255" w:rsidRPr="00864701" w:rsidRDefault="00DC7255" w:rsidP="00864701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64701">
        <w:rPr>
          <w:rFonts w:ascii="Times New Roman" w:hAnsi="Times New Roman"/>
          <w:sz w:val="24"/>
          <w:szCs w:val="24"/>
          <w:lang w:val="ru-RU"/>
        </w:rPr>
        <w:t xml:space="preserve">Расписание занятий включает в себя следующие нормативы: </w:t>
      </w:r>
    </w:p>
    <w:p w:rsidR="00DC7255" w:rsidRPr="00864701" w:rsidRDefault="00DC7255" w:rsidP="00864701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64701">
        <w:rPr>
          <w:rFonts w:ascii="Times New Roman" w:hAnsi="Times New Roman"/>
          <w:sz w:val="24"/>
          <w:szCs w:val="24"/>
          <w:lang w:val="ru-RU"/>
        </w:rPr>
        <w:t xml:space="preserve">- недельную (максимальную) нагрузку на </w:t>
      </w:r>
      <w:proofErr w:type="gramStart"/>
      <w:r w:rsidRPr="00864701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864701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DC7255" w:rsidRPr="00864701" w:rsidRDefault="00DC7255" w:rsidP="00864701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64701">
        <w:rPr>
          <w:rFonts w:ascii="Times New Roman" w:hAnsi="Times New Roman"/>
          <w:sz w:val="24"/>
          <w:szCs w:val="24"/>
          <w:lang w:val="ru-RU"/>
        </w:rPr>
        <w:t xml:space="preserve">-недельное количество часов на реализацию программ по каждому направлению развития личности; </w:t>
      </w:r>
    </w:p>
    <w:p w:rsidR="00DC7255" w:rsidRPr="00864701" w:rsidRDefault="00DC7255" w:rsidP="00864701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64701">
        <w:rPr>
          <w:rFonts w:ascii="Times New Roman" w:hAnsi="Times New Roman"/>
          <w:sz w:val="24"/>
          <w:szCs w:val="24"/>
          <w:lang w:val="ru-RU"/>
        </w:rPr>
        <w:t xml:space="preserve"> Продолжительность учебного года составляет: 10-11 классы - 34 недели. </w:t>
      </w:r>
    </w:p>
    <w:p w:rsidR="00DC7255" w:rsidRPr="00864701" w:rsidRDefault="00DC7255" w:rsidP="00864701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64701">
        <w:rPr>
          <w:rFonts w:ascii="Times New Roman" w:hAnsi="Times New Roman"/>
          <w:sz w:val="24"/>
          <w:szCs w:val="24"/>
          <w:lang w:val="ru-RU"/>
        </w:rPr>
        <w:t>Продолжительность учебной недели: 10-11 классы – 5 дней</w:t>
      </w:r>
      <w:proofErr w:type="gramStart"/>
      <w:r w:rsidRPr="00864701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</w:p>
    <w:p w:rsidR="00DC7255" w:rsidRPr="00864701" w:rsidRDefault="00DC7255" w:rsidP="00864701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64701">
        <w:rPr>
          <w:rFonts w:ascii="Times New Roman" w:hAnsi="Times New Roman"/>
          <w:sz w:val="24"/>
          <w:szCs w:val="24"/>
          <w:lang w:val="ru-RU"/>
        </w:rPr>
        <w:t xml:space="preserve">Продолжительность одного занятия составляет 40 минут (в соответствии с нормами СанПиН.). Между началом внеурочной деятельности и последним уроком </w:t>
      </w:r>
      <w:r w:rsidR="00864701" w:rsidRPr="00864701">
        <w:rPr>
          <w:rFonts w:ascii="Times New Roman" w:hAnsi="Times New Roman"/>
          <w:sz w:val="24"/>
          <w:szCs w:val="24"/>
          <w:lang w:val="ru-RU"/>
        </w:rPr>
        <w:t>организуется перерыв не менее 40</w:t>
      </w:r>
      <w:r w:rsidRPr="00864701">
        <w:rPr>
          <w:rFonts w:ascii="Times New Roman" w:hAnsi="Times New Roman"/>
          <w:sz w:val="24"/>
          <w:szCs w:val="24"/>
          <w:lang w:val="ru-RU"/>
        </w:rPr>
        <w:t xml:space="preserve"> минут для отдыха детей.</w:t>
      </w:r>
    </w:p>
    <w:p w:rsidR="00864701" w:rsidRDefault="00DC7255" w:rsidP="00DC7255">
      <w:pPr>
        <w:rPr>
          <w:rFonts w:ascii="Times New Roman" w:hAnsi="Times New Roman"/>
          <w:sz w:val="24"/>
          <w:szCs w:val="24"/>
          <w:lang w:val="ru-RU"/>
        </w:rPr>
      </w:pPr>
      <w:r w:rsidRPr="00864701">
        <w:rPr>
          <w:rFonts w:ascii="Times New Roman" w:hAnsi="Times New Roman"/>
          <w:sz w:val="24"/>
          <w:szCs w:val="24"/>
          <w:lang w:val="ru-RU"/>
        </w:rPr>
        <w:t xml:space="preserve">  Занятия проводятся по группам в соответствии с утвержденной программой. Группы могут формироваться как из </w:t>
      </w:r>
      <w:proofErr w:type="gramStart"/>
      <w:r w:rsidRPr="00864701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864701">
        <w:rPr>
          <w:rFonts w:ascii="Times New Roman" w:hAnsi="Times New Roman"/>
          <w:sz w:val="24"/>
          <w:szCs w:val="24"/>
          <w:lang w:val="ru-RU"/>
        </w:rPr>
        <w:t xml:space="preserve"> одного класса, так и всей параллели (группы смешанного состава). </w:t>
      </w:r>
    </w:p>
    <w:p w:rsidR="00864701" w:rsidRDefault="00864701" w:rsidP="00DC7255">
      <w:pPr>
        <w:rPr>
          <w:rFonts w:ascii="Times New Roman" w:hAnsi="Times New Roman"/>
          <w:sz w:val="24"/>
          <w:szCs w:val="24"/>
          <w:lang w:val="ru-RU"/>
        </w:rPr>
      </w:pPr>
      <w:r w:rsidRPr="00864701">
        <w:rPr>
          <w:rFonts w:ascii="Times New Roman" w:hAnsi="Times New Roman"/>
          <w:b/>
          <w:sz w:val="24"/>
          <w:szCs w:val="24"/>
          <w:lang w:val="ru-RU"/>
        </w:rPr>
        <w:t>Оценивание курсов внеурочной деятельно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сти. Промежуточная аттестация. </w:t>
      </w:r>
      <w:r w:rsidR="00DC7255" w:rsidRPr="00864701">
        <w:rPr>
          <w:rFonts w:ascii="Times New Roman" w:hAnsi="Times New Roman"/>
          <w:sz w:val="24"/>
          <w:szCs w:val="24"/>
          <w:lang w:val="ru-RU"/>
        </w:rPr>
        <w:t xml:space="preserve">Реализация курсов внеурочной деятельности проводится без балльного оценивания результатов освоения курса. Учет занятий внеурочной деятельности осуществляется педагогическими работниками, ведущими занятия. Текущий контроль за посещением занятий внеурочной деятельности </w:t>
      </w:r>
      <w:proofErr w:type="gramStart"/>
      <w:r w:rsidR="00DC7255" w:rsidRPr="00864701">
        <w:rPr>
          <w:rFonts w:ascii="Times New Roman" w:hAnsi="Times New Roman"/>
          <w:sz w:val="24"/>
          <w:szCs w:val="24"/>
          <w:lang w:val="ru-RU"/>
        </w:rPr>
        <w:t>обучающимися</w:t>
      </w:r>
      <w:proofErr w:type="gramEnd"/>
      <w:r w:rsidR="00DC7255" w:rsidRPr="00864701">
        <w:rPr>
          <w:rFonts w:ascii="Times New Roman" w:hAnsi="Times New Roman"/>
          <w:sz w:val="24"/>
          <w:szCs w:val="24"/>
          <w:lang w:val="ru-RU"/>
        </w:rPr>
        <w:t xml:space="preserve"> класса осуществляется классным руководителем в соответствии с должностной инструкцией. </w:t>
      </w:r>
      <w:r>
        <w:rPr>
          <w:rFonts w:ascii="Times New Roman" w:hAnsi="Times New Roman"/>
          <w:sz w:val="24"/>
          <w:szCs w:val="24"/>
          <w:lang w:val="ru-RU"/>
        </w:rPr>
        <w:t>Промежуточная аттестация по курсам внеурочной деятельности не проводится.</w:t>
      </w:r>
      <w:r w:rsidR="00DC7255" w:rsidRPr="00864701">
        <w:rPr>
          <w:rFonts w:ascii="Times New Roman" w:hAnsi="Times New Roman"/>
          <w:sz w:val="24"/>
          <w:szCs w:val="24"/>
          <w:lang w:val="ru-RU"/>
        </w:rPr>
        <w:t xml:space="preserve"> Формы представления результатов внеурочной деятельности определяется рабочей программой курса в соответствии с Положением о внеурочной деятельности. </w:t>
      </w:r>
    </w:p>
    <w:p w:rsidR="006479A0" w:rsidRDefault="006479A0" w:rsidP="00DC7255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F84F47" w:rsidRDefault="00F84F47" w:rsidP="00DC7255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864701" w:rsidRDefault="00DC7255" w:rsidP="00DC7255">
      <w:pPr>
        <w:rPr>
          <w:rFonts w:ascii="Times New Roman" w:hAnsi="Times New Roman"/>
          <w:sz w:val="24"/>
          <w:szCs w:val="24"/>
          <w:lang w:val="ru-RU"/>
        </w:rPr>
      </w:pPr>
      <w:r w:rsidRPr="00864701">
        <w:rPr>
          <w:rFonts w:ascii="Times New Roman" w:hAnsi="Times New Roman"/>
          <w:b/>
          <w:sz w:val="24"/>
          <w:szCs w:val="24"/>
          <w:lang w:val="ru-RU"/>
        </w:rPr>
        <w:lastRenderedPageBreak/>
        <w:t>Программы внеурочной деятельности реализуются</w:t>
      </w:r>
      <w:r w:rsidRPr="00864701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864701" w:rsidRDefault="00DC7255" w:rsidP="006479A0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64701">
        <w:rPr>
          <w:rFonts w:ascii="Times New Roman" w:hAnsi="Times New Roman"/>
          <w:sz w:val="24"/>
          <w:szCs w:val="24"/>
          <w:lang w:val="ru-RU"/>
        </w:rPr>
        <w:t xml:space="preserve">- за счёт часов, выделенных на внеурочную деятельность; </w:t>
      </w:r>
    </w:p>
    <w:p w:rsidR="00864701" w:rsidRDefault="00DC7255" w:rsidP="006479A0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64701">
        <w:rPr>
          <w:rFonts w:ascii="Times New Roman" w:hAnsi="Times New Roman"/>
          <w:sz w:val="24"/>
          <w:szCs w:val="24"/>
          <w:lang w:val="ru-RU"/>
        </w:rPr>
        <w:t xml:space="preserve">- классными руководителями, в рамках должностных обязанностей; </w:t>
      </w:r>
    </w:p>
    <w:p w:rsidR="00381623" w:rsidRDefault="00DC7255" w:rsidP="006479A0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64701">
        <w:rPr>
          <w:rFonts w:ascii="Times New Roman" w:hAnsi="Times New Roman"/>
          <w:sz w:val="24"/>
          <w:szCs w:val="24"/>
          <w:lang w:val="ru-RU"/>
        </w:rPr>
        <w:t xml:space="preserve">- иными педагогическими работниками (педагоги-организаторы, социальный педагог); </w:t>
      </w:r>
    </w:p>
    <w:p w:rsidR="00864701" w:rsidRDefault="00DC7255" w:rsidP="006479A0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64701">
        <w:rPr>
          <w:rFonts w:ascii="Times New Roman" w:hAnsi="Times New Roman"/>
          <w:sz w:val="24"/>
          <w:szCs w:val="24"/>
          <w:lang w:val="ru-RU"/>
        </w:rPr>
        <w:t xml:space="preserve">- педагогами-предметниками, в рамках должностных обязанностей. </w:t>
      </w:r>
    </w:p>
    <w:p w:rsidR="00864701" w:rsidRPr="00864701" w:rsidRDefault="00DC7255" w:rsidP="006479A0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64701">
        <w:rPr>
          <w:rFonts w:ascii="Times New Roman" w:hAnsi="Times New Roman"/>
          <w:sz w:val="24"/>
          <w:szCs w:val="24"/>
          <w:lang w:val="ru-RU"/>
        </w:rPr>
        <w:t>Обучающиеся</w:t>
      </w:r>
      <w:r w:rsidR="00864701">
        <w:rPr>
          <w:rFonts w:ascii="Times New Roman" w:hAnsi="Times New Roman"/>
          <w:sz w:val="24"/>
          <w:szCs w:val="24"/>
          <w:lang w:val="ru-RU"/>
        </w:rPr>
        <w:t xml:space="preserve"> МБОУ СОШ №12 </w:t>
      </w:r>
      <w:r w:rsidRPr="00864701">
        <w:rPr>
          <w:rFonts w:ascii="Times New Roman" w:hAnsi="Times New Roman"/>
          <w:sz w:val="24"/>
          <w:szCs w:val="24"/>
          <w:lang w:val="ru-RU"/>
        </w:rPr>
        <w:t xml:space="preserve"> наряду с занятиями внеурочной деятельности имеют возможность заниматься в отделении дополнительного образования детей: кружках, секциях, клубах и </w:t>
      </w:r>
      <w:proofErr w:type="spellStart"/>
      <w:r w:rsidRPr="00864701">
        <w:rPr>
          <w:rFonts w:ascii="Times New Roman" w:hAnsi="Times New Roman"/>
          <w:sz w:val="24"/>
          <w:szCs w:val="24"/>
          <w:lang w:val="ru-RU"/>
        </w:rPr>
        <w:t>т</w:t>
      </w:r>
      <w:proofErr w:type="gramStart"/>
      <w:r w:rsidRPr="00864701">
        <w:rPr>
          <w:rFonts w:ascii="Times New Roman" w:hAnsi="Times New Roman"/>
          <w:sz w:val="24"/>
          <w:szCs w:val="24"/>
          <w:lang w:val="ru-RU"/>
        </w:rPr>
        <w:t>.д</w:t>
      </w:r>
      <w:proofErr w:type="spellEnd"/>
      <w:proofErr w:type="gramEnd"/>
    </w:p>
    <w:p w:rsidR="006479A0" w:rsidRPr="006479A0" w:rsidRDefault="006479A0" w:rsidP="006479A0">
      <w:pPr>
        <w:widowControl/>
        <w:ind w:right="922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479A0">
        <w:rPr>
          <w:rFonts w:ascii="Times New Roman" w:hAnsi="Times New Roman"/>
          <w:b/>
          <w:sz w:val="24"/>
          <w:szCs w:val="24"/>
          <w:lang w:val="ru-RU"/>
        </w:rPr>
        <w:t xml:space="preserve">Финансово-экономические условия организации внеурочной деятельности. </w:t>
      </w:r>
    </w:p>
    <w:p w:rsidR="006479A0" w:rsidRPr="006479A0" w:rsidRDefault="006479A0" w:rsidP="006479A0">
      <w:pPr>
        <w:widowControl/>
        <w:ind w:right="922"/>
        <w:jc w:val="both"/>
        <w:rPr>
          <w:rFonts w:ascii="Times New Roman" w:hAnsi="Times New Roman"/>
          <w:sz w:val="24"/>
          <w:szCs w:val="24"/>
          <w:lang w:val="ru-RU"/>
        </w:rPr>
      </w:pPr>
      <w:r w:rsidRPr="006479A0">
        <w:rPr>
          <w:rFonts w:ascii="Times New Roman" w:hAnsi="Times New Roman"/>
          <w:sz w:val="24"/>
          <w:szCs w:val="24"/>
          <w:lang w:val="ru-RU"/>
        </w:rPr>
        <w:t xml:space="preserve">1. Финансово-экономические условия реализации образовательной программы </w:t>
      </w:r>
      <w:r w:rsidRPr="006479A0">
        <w:rPr>
          <w:rFonts w:ascii="Times New Roman" w:hAnsi="Times New Roman"/>
          <w:sz w:val="24"/>
          <w:szCs w:val="24"/>
          <w:lang w:val="ru-RU"/>
        </w:rPr>
        <w:br/>
        <w:t>в соответствии с ФГОС обеспечивают реализацию образовательной программы, в том числе в части внеурочной деятельности.</w:t>
      </w:r>
    </w:p>
    <w:p w:rsidR="006479A0" w:rsidRPr="006479A0" w:rsidRDefault="006479A0" w:rsidP="006479A0">
      <w:pPr>
        <w:widowControl/>
        <w:ind w:right="922"/>
        <w:jc w:val="both"/>
        <w:rPr>
          <w:rFonts w:ascii="Times New Roman" w:hAnsi="Times New Roman"/>
          <w:sz w:val="24"/>
          <w:szCs w:val="24"/>
          <w:lang w:val="ru-RU"/>
        </w:rPr>
      </w:pPr>
      <w:r w:rsidRPr="006479A0">
        <w:rPr>
          <w:rFonts w:ascii="Times New Roman" w:hAnsi="Times New Roman"/>
          <w:sz w:val="24"/>
          <w:szCs w:val="24"/>
          <w:lang w:val="ru-RU"/>
        </w:rPr>
        <w:t>2. При расчете нормативов финансового обеспечения реализации образовательных услуг образовательной организацией в соответствии с ФГОС в норматив включены затраты рабочего времени педагогических работников образовательной организации на внеурочную деятельность.</w:t>
      </w:r>
    </w:p>
    <w:p w:rsidR="006479A0" w:rsidRPr="006479A0" w:rsidRDefault="006479A0" w:rsidP="006479A0">
      <w:pPr>
        <w:widowControl/>
        <w:ind w:right="922"/>
        <w:jc w:val="both"/>
        <w:rPr>
          <w:rFonts w:ascii="Times New Roman" w:hAnsi="Times New Roman"/>
          <w:sz w:val="24"/>
          <w:szCs w:val="24"/>
          <w:lang w:val="ru-RU"/>
        </w:rPr>
      </w:pPr>
      <w:r w:rsidRPr="006479A0">
        <w:rPr>
          <w:rFonts w:ascii="Times New Roman" w:hAnsi="Times New Roman"/>
          <w:sz w:val="24"/>
          <w:szCs w:val="24"/>
          <w:lang w:val="ru-RU"/>
        </w:rPr>
        <w:t xml:space="preserve">3. Фонд оплаты труда педагогических работников образовательной организации  на внеурочную деятельность формируется из учета финансирования, установленного технологическим регламентом на оказание образовательных  услуг по реализации образовательной программы  среднего  общего образования </w:t>
      </w:r>
      <w:r w:rsidRPr="006479A0">
        <w:rPr>
          <w:rFonts w:ascii="Times New Roman" w:hAnsi="Times New Roman"/>
          <w:sz w:val="24"/>
          <w:szCs w:val="24"/>
          <w:lang w:val="ru-RU"/>
        </w:rPr>
        <w:br/>
        <w:t>в соответствии с ФГОС.</w:t>
      </w:r>
    </w:p>
    <w:p w:rsidR="006479A0" w:rsidRPr="006479A0" w:rsidRDefault="006479A0" w:rsidP="006479A0">
      <w:pPr>
        <w:widowControl/>
        <w:ind w:right="922"/>
        <w:jc w:val="both"/>
        <w:rPr>
          <w:rFonts w:ascii="Times New Roman" w:hAnsi="Times New Roman"/>
          <w:sz w:val="24"/>
          <w:szCs w:val="24"/>
          <w:lang w:val="ru-RU"/>
        </w:rPr>
      </w:pPr>
      <w:r w:rsidRPr="006479A0">
        <w:rPr>
          <w:rFonts w:ascii="Times New Roman" w:hAnsi="Times New Roman"/>
          <w:sz w:val="24"/>
          <w:szCs w:val="24"/>
          <w:lang w:val="ru-RU"/>
        </w:rPr>
        <w:t>4. Нагрузка педагогических работников, ведущих занятия внеурочной деятельности, при тарификации педагогических работников устанавливается как педагогическая нагрузка по основной должности. Оплата труда педагогических работников, ведущих занятия внеурочной деятельности, устанавливается с учетом всех коэффициентов конкретного педагогического работника.</w:t>
      </w:r>
    </w:p>
    <w:p w:rsidR="006479A0" w:rsidRPr="006479A0" w:rsidRDefault="006479A0" w:rsidP="006479A0">
      <w:pPr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b/>
          <w:sz w:val="21"/>
          <w:szCs w:val="24"/>
          <w:lang w:val="ru-RU"/>
        </w:rPr>
      </w:pPr>
    </w:p>
    <w:p w:rsidR="006479A0" w:rsidRPr="006479A0" w:rsidRDefault="006479A0" w:rsidP="006479A0">
      <w:pPr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b/>
          <w:sz w:val="21"/>
          <w:szCs w:val="24"/>
          <w:lang w:val="ru-RU"/>
        </w:rPr>
      </w:pPr>
    </w:p>
    <w:p w:rsidR="00A86B9A" w:rsidRDefault="00A86B9A" w:rsidP="00CC43BD">
      <w:pPr>
        <w:tabs>
          <w:tab w:val="left" w:pos="172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86B9A" w:rsidRDefault="00A86B9A" w:rsidP="00CC43BD">
      <w:pPr>
        <w:tabs>
          <w:tab w:val="left" w:pos="172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86B9A" w:rsidRDefault="00A86B9A" w:rsidP="00CC43BD">
      <w:pPr>
        <w:tabs>
          <w:tab w:val="left" w:pos="172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86B9A" w:rsidRDefault="00A86B9A" w:rsidP="00CC43BD">
      <w:pPr>
        <w:tabs>
          <w:tab w:val="left" w:pos="172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86B9A" w:rsidRDefault="00A86B9A" w:rsidP="00CC43BD">
      <w:pPr>
        <w:tabs>
          <w:tab w:val="left" w:pos="172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86B9A" w:rsidRDefault="00A86B9A" w:rsidP="00CC43BD">
      <w:pPr>
        <w:tabs>
          <w:tab w:val="left" w:pos="172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86B9A" w:rsidRDefault="00A86B9A" w:rsidP="00CC43BD">
      <w:pPr>
        <w:tabs>
          <w:tab w:val="left" w:pos="172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86B9A" w:rsidRDefault="00A86B9A" w:rsidP="00CC43BD">
      <w:pPr>
        <w:tabs>
          <w:tab w:val="left" w:pos="172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86B9A" w:rsidRDefault="00A86B9A" w:rsidP="00CC43BD">
      <w:pPr>
        <w:tabs>
          <w:tab w:val="left" w:pos="172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86B9A" w:rsidRDefault="00A86B9A" w:rsidP="00CC43BD">
      <w:pPr>
        <w:tabs>
          <w:tab w:val="left" w:pos="172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86B9A" w:rsidRDefault="00A86B9A" w:rsidP="00CC43BD">
      <w:pPr>
        <w:tabs>
          <w:tab w:val="left" w:pos="172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86B9A" w:rsidRDefault="00A86B9A" w:rsidP="00CC43BD">
      <w:pPr>
        <w:tabs>
          <w:tab w:val="left" w:pos="172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86B9A" w:rsidRDefault="00A86B9A" w:rsidP="00CC43BD">
      <w:pPr>
        <w:tabs>
          <w:tab w:val="left" w:pos="172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86B9A" w:rsidRDefault="00A86B9A" w:rsidP="00CC43BD">
      <w:pPr>
        <w:tabs>
          <w:tab w:val="left" w:pos="172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86B9A" w:rsidRDefault="00A86B9A" w:rsidP="00CC43BD">
      <w:pPr>
        <w:tabs>
          <w:tab w:val="left" w:pos="172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074B9" w:rsidRDefault="00A074B9" w:rsidP="00CC43BD">
      <w:pPr>
        <w:tabs>
          <w:tab w:val="left" w:pos="172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86B9A" w:rsidRDefault="00A86B9A" w:rsidP="00CC43BD">
      <w:pPr>
        <w:tabs>
          <w:tab w:val="left" w:pos="172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86B9A" w:rsidRDefault="00A86B9A" w:rsidP="00CC43BD">
      <w:pPr>
        <w:tabs>
          <w:tab w:val="left" w:pos="172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C43BD" w:rsidRPr="00CC43BD" w:rsidRDefault="00CC43BD" w:rsidP="00CC43BD">
      <w:pPr>
        <w:tabs>
          <w:tab w:val="left" w:pos="172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C43BD">
        <w:rPr>
          <w:rFonts w:ascii="Times New Roman" w:hAnsi="Times New Roman"/>
          <w:b/>
          <w:bCs/>
          <w:sz w:val="24"/>
          <w:szCs w:val="24"/>
          <w:lang w:val="ru-RU"/>
        </w:rPr>
        <w:t>План внеурочной деятельности на уровень среднего общего образования (недельный/ годовой)</w:t>
      </w:r>
    </w:p>
    <w:p w:rsidR="00CC43BD" w:rsidRPr="00CC43BD" w:rsidRDefault="000642A0" w:rsidP="00CC43BD">
      <w:pPr>
        <w:widowControl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на 2023-2024</w:t>
      </w:r>
      <w:r w:rsidR="00CC43BD" w:rsidRPr="00CC43BD">
        <w:rPr>
          <w:rFonts w:ascii="Times New Roman" w:hAnsi="Times New Roman"/>
          <w:b/>
          <w:sz w:val="24"/>
          <w:szCs w:val="24"/>
          <w:lang w:val="ru-RU"/>
        </w:rPr>
        <w:t xml:space="preserve"> учебный год.</w:t>
      </w:r>
    </w:p>
    <w:tbl>
      <w:tblPr>
        <w:tblStyle w:val="a5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61"/>
        <w:gridCol w:w="3118"/>
        <w:gridCol w:w="851"/>
        <w:gridCol w:w="850"/>
        <w:gridCol w:w="1134"/>
        <w:gridCol w:w="1843"/>
      </w:tblGrid>
      <w:tr w:rsidR="00944E0A" w:rsidTr="00944E0A">
        <w:tc>
          <w:tcPr>
            <w:tcW w:w="3261" w:type="dxa"/>
          </w:tcPr>
          <w:p w:rsidR="00944E0A" w:rsidRPr="00524C6E" w:rsidRDefault="00944E0A" w:rsidP="00CC43BD">
            <w:pPr>
              <w:rPr>
                <w:rFonts w:ascii="Times New Roman" w:hAnsi="Times New Roman"/>
                <w:szCs w:val="24"/>
                <w:lang w:val="ru-RU"/>
              </w:rPr>
            </w:pPr>
            <w:r w:rsidRPr="00524C6E">
              <w:rPr>
                <w:rFonts w:ascii="Times New Roman" w:hAnsi="Times New Roman"/>
                <w:szCs w:val="24"/>
                <w:lang w:val="ru-RU"/>
              </w:rPr>
              <w:t>Направление внеурочной деятельности</w:t>
            </w:r>
          </w:p>
        </w:tc>
        <w:tc>
          <w:tcPr>
            <w:tcW w:w="3118" w:type="dxa"/>
          </w:tcPr>
          <w:p w:rsidR="00944E0A" w:rsidRPr="00524C6E" w:rsidRDefault="00944E0A" w:rsidP="00CC43BD">
            <w:pPr>
              <w:rPr>
                <w:rFonts w:ascii="Times New Roman" w:hAnsi="Times New Roman"/>
                <w:szCs w:val="24"/>
                <w:lang w:val="ru-RU"/>
              </w:rPr>
            </w:pPr>
            <w:r w:rsidRPr="00524C6E">
              <w:rPr>
                <w:rFonts w:ascii="Times New Roman" w:hAnsi="Times New Roman"/>
                <w:szCs w:val="24"/>
                <w:lang w:val="ru-RU"/>
              </w:rPr>
              <w:t>Форма реализации ВД</w:t>
            </w:r>
          </w:p>
        </w:tc>
        <w:tc>
          <w:tcPr>
            <w:tcW w:w="851" w:type="dxa"/>
          </w:tcPr>
          <w:p w:rsidR="00944E0A" w:rsidRPr="00524C6E" w:rsidRDefault="00944E0A" w:rsidP="00CC43BD">
            <w:pPr>
              <w:rPr>
                <w:rFonts w:ascii="Times New Roman" w:hAnsi="Times New Roman"/>
                <w:szCs w:val="24"/>
                <w:lang w:val="ru-RU"/>
              </w:rPr>
            </w:pPr>
            <w:r w:rsidRPr="00524C6E">
              <w:rPr>
                <w:rFonts w:ascii="Times New Roman" w:hAnsi="Times New Roman"/>
                <w:szCs w:val="24"/>
                <w:lang w:val="ru-RU"/>
              </w:rPr>
              <w:t>10</w:t>
            </w:r>
          </w:p>
          <w:p w:rsidR="00944E0A" w:rsidRPr="00524C6E" w:rsidRDefault="00944E0A" w:rsidP="00CC43BD">
            <w:pPr>
              <w:rPr>
                <w:rFonts w:ascii="Times New Roman" w:hAnsi="Times New Roman"/>
                <w:szCs w:val="24"/>
                <w:lang w:val="ru-RU"/>
              </w:rPr>
            </w:pPr>
            <w:r w:rsidRPr="00524C6E">
              <w:rPr>
                <w:rFonts w:ascii="Times New Roman" w:hAnsi="Times New Roman"/>
                <w:szCs w:val="24"/>
                <w:lang w:val="ru-RU"/>
              </w:rPr>
              <w:t xml:space="preserve"> класс</w:t>
            </w:r>
          </w:p>
        </w:tc>
        <w:tc>
          <w:tcPr>
            <w:tcW w:w="850" w:type="dxa"/>
          </w:tcPr>
          <w:p w:rsidR="00944E0A" w:rsidRPr="00524C6E" w:rsidRDefault="00944E0A" w:rsidP="00CC43BD">
            <w:pPr>
              <w:rPr>
                <w:rFonts w:ascii="Times New Roman" w:hAnsi="Times New Roman"/>
                <w:szCs w:val="24"/>
                <w:lang w:val="ru-RU"/>
              </w:rPr>
            </w:pPr>
            <w:r w:rsidRPr="00524C6E">
              <w:rPr>
                <w:rFonts w:ascii="Times New Roman" w:hAnsi="Times New Roman"/>
                <w:szCs w:val="24"/>
                <w:lang w:val="ru-RU"/>
              </w:rPr>
              <w:t>11 класс</w:t>
            </w:r>
          </w:p>
        </w:tc>
        <w:tc>
          <w:tcPr>
            <w:tcW w:w="1134" w:type="dxa"/>
          </w:tcPr>
          <w:p w:rsidR="00944E0A" w:rsidRPr="00524C6E" w:rsidRDefault="00944E0A" w:rsidP="00CC43BD">
            <w:pPr>
              <w:rPr>
                <w:rFonts w:ascii="Times New Roman" w:hAnsi="Times New Roman"/>
                <w:szCs w:val="24"/>
                <w:lang w:val="ru-RU"/>
              </w:rPr>
            </w:pPr>
            <w:r w:rsidRPr="00524C6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944E0A" w:rsidRPr="00524C6E" w:rsidRDefault="00944E0A" w:rsidP="00CC43BD">
            <w:pPr>
              <w:rPr>
                <w:rFonts w:ascii="Times New Roman" w:hAnsi="Times New Roman"/>
                <w:szCs w:val="24"/>
                <w:lang w:val="ru-RU"/>
              </w:rPr>
            </w:pPr>
            <w:r w:rsidRPr="00524C6E">
              <w:rPr>
                <w:rFonts w:ascii="Times New Roman" w:hAnsi="Times New Roman"/>
                <w:szCs w:val="24"/>
                <w:lang w:val="ru-RU"/>
              </w:rPr>
              <w:t xml:space="preserve">Часов в год </w:t>
            </w:r>
          </w:p>
        </w:tc>
        <w:tc>
          <w:tcPr>
            <w:tcW w:w="1843" w:type="dxa"/>
          </w:tcPr>
          <w:p w:rsidR="00944E0A" w:rsidRPr="00524C6E" w:rsidRDefault="00944E0A" w:rsidP="00CC43BD">
            <w:pPr>
              <w:rPr>
                <w:rFonts w:ascii="Times New Roman" w:hAnsi="Times New Roman"/>
                <w:szCs w:val="24"/>
                <w:lang w:val="ru-RU"/>
              </w:rPr>
            </w:pPr>
            <w:r w:rsidRPr="00524C6E">
              <w:rPr>
                <w:rFonts w:ascii="Times New Roman" w:hAnsi="Times New Roman"/>
                <w:szCs w:val="24"/>
                <w:lang w:val="ru-RU"/>
              </w:rPr>
              <w:t xml:space="preserve">Часов за 2 года обучения </w:t>
            </w:r>
          </w:p>
        </w:tc>
      </w:tr>
      <w:tr w:rsidR="0032172B" w:rsidRPr="006C505F" w:rsidTr="00944E0A">
        <w:tc>
          <w:tcPr>
            <w:tcW w:w="9214" w:type="dxa"/>
            <w:gridSpan w:val="5"/>
          </w:tcPr>
          <w:p w:rsidR="0032172B" w:rsidRDefault="0032172B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Инвариантная часть (часть обязательная для всех обучающихся) </w:t>
            </w:r>
          </w:p>
        </w:tc>
        <w:tc>
          <w:tcPr>
            <w:tcW w:w="1843" w:type="dxa"/>
          </w:tcPr>
          <w:p w:rsidR="0032172B" w:rsidRDefault="0032172B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44E0A" w:rsidTr="00944E0A">
        <w:tc>
          <w:tcPr>
            <w:tcW w:w="3261" w:type="dxa"/>
          </w:tcPr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Информационно-просветительские занятия патриотической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нравственной и экологической направленности </w:t>
            </w:r>
          </w:p>
        </w:tc>
        <w:tc>
          <w:tcPr>
            <w:tcW w:w="3118" w:type="dxa"/>
          </w:tcPr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 </w:t>
            </w:r>
          </w:p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«Разговоры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важном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851" w:type="dxa"/>
          </w:tcPr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843" w:type="dxa"/>
          </w:tcPr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</w:tr>
      <w:tr w:rsidR="00944E0A" w:rsidTr="00944E0A">
        <w:trPr>
          <w:trHeight w:val="1042"/>
        </w:trPr>
        <w:tc>
          <w:tcPr>
            <w:tcW w:w="3261" w:type="dxa"/>
          </w:tcPr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Занятия по формированию функциональной грамотности </w:t>
            </w:r>
          </w:p>
        </w:tc>
        <w:tc>
          <w:tcPr>
            <w:tcW w:w="3118" w:type="dxa"/>
          </w:tcPr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Естественно-научная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грамотность </w:t>
            </w:r>
          </w:p>
        </w:tc>
        <w:tc>
          <w:tcPr>
            <w:tcW w:w="851" w:type="dxa"/>
          </w:tcPr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843" w:type="dxa"/>
          </w:tcPr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</w:tr>
      <w:tr w:rsidR="00944E0A" w:rsidTr="00944E0A">
        <w:trPr>
          <w:trHeight w:val="1397"/>
        </w:trPr>
        <w:tc>
          <w:tcPr>
            <w:tcW w:w="3261" w:type="dxa"/>
          </w:tcPr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Занятия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направленные на удовлетворение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интересов  и потребностей обучающихся </w:t>
            </w:r>
          </w:p>
        </w:tc>
        <w:tc>
          <w:tcPr>
            <w:tcW w:w="3118" w:type="dxa"/>
          </w:tcPr>
          <w:p w:rsidR="00944E0A" w:rsidRDefault="00944E0A" w:rsidP="00A360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Экскурсии, классные часы, встречи с представителями организаций, совместная работа с учреждениями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</w:t>
            </w:r>
          </w:p>
        </w:tc>
        <w:tc>
          <w:tcPr>
            <w:tcW w:w="851" w:type="dxa"/>
          </w:tcPr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843" w:type="dxa"/>
          </w:tcPr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</w:tr>
      <w:tr w:rsidR="00944E0A" w:rsidTr="00944E0A">
        <w:tc>
          <w:tcPr>
            <w:tcW w:w="3261" w:type="dxa"/>
          </w:tcPr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Воспитательные мероприятия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которых школьники включаются в специально организованную деятельность, способствующую формированию системы отношений к окружающему миру. </w:t>
            </w:r>
          </w:p>
        </w:tc>
        <w:tc>
          <w:tcPr>
            <w:tcW w:w="3118" w:type="dxa"/>
          </w:tcPr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Классные часы, социальные проекты </w:t>
            </w:r>
          </w:p>
        </w:tc>
        <w:tc>
          <w:tcPr>
            <w:tcW w:w="851" w:type="dxa"/>
          </w:tcPr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843" w:type="dxa"/>
          </w:tcPr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</w:tr>
      <w:tr w:rsidR="00A360CC" w:rsidTr="00524C6E">
        <w:tc>
          <w:tcPr>
            <w:tcW w:w="11057" w:type="dxa"/>
            <w:gridSpan w:val="6"/>
          </w:tcPr>
          <w:p w:rsidR="00A360CC" w:rsidRDefault="00A360CC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Вариативная часть </w:t>
            </w:r>
          </w:p>
        </w:tc>
      </w:tr>
      <w:tr w:rsidR="00944E0A" w:rsidTr="00944E0A">
        <w:tc>
          <w:tcPr>
            <w:tcW w:w="3261" w:type="dxa"/>
            <w:vMerge w:val="restart"/>
          </w:tcPr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Занятия, связанные с реализацией особых интеллектуальных и социокультурных потребностей обучающихся </w:t>
            </w:r>
          </w:p>
        </w:tc>
        <w:tc>
          <w:tcPr>
            <w:tcW w:w="3118" w:type="dxa"/>
          </w:tcPr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«Генетика»</w:t>
            </w:r>
          </w:p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843" w:type="dxa"/>
          </w:tcPr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</w:tr>
      <w:tr w:rsidR="00944E0A" w:rsidTr="00944E0A">
        <w:tc>
          <w:tcPr>
            <w:tcW w:w="3261" w:type="dxa"/>
            <w:vMerge/>
          </w:tcPr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«Глобальная география»</w:t>
            </w:r>
          </w:p>
        </w:tc>
        <w:tc>
          <w:tcPr>
            <w:tcW w:w="851" w:type="dxa"/>
          </w:tcPr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34/0</w:t>
            </w:r>
          </w:p>
        </w:tc>
        <w:tc>
          <w:tcPr>
            <w:tcW w:w="1843" w:type="dxa"/>
          </w:tcPr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</w:tr>
      <w:tr w:rsidR="00944E0A" w:rsidTr="00944E0A">
        <w:tc>
          <w:tcPr>
            <w:tcW w:w="3261" w:type="dxa"/>
            <w:vMerge/>
          </w:tcPr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944E0A" w:rsidRDefault="006C505F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 Практическая </w:t>
            </w:r>
            <w:bookmarkStart w:id="0" w:name="_GoBack"/>
            <w:bookmarkEnd w:id="0"/>
            <w:r w:rsidR="00944E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география» </w:t>
            </w:r>
          </w:p>
        </w:tc>
        <w:tc>
          <w:tcPr>
            <w:tcW w:w="851" w:type="dxa"/>
          </w:tcPr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0/34</w:t>
            </w:r>
          </w:p>
        </w:tc>
        <w:tc>
          <w:tcPr>
            <w:tcW w:w="1843" w:type="dxa"/>
          </w:tcPr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</w:tr>
      <w:tr w:rsidR="00944E0A" w:rsidTr="00944E0A">
        <w:tc>
          <w:tcPr>
            <w:tcW w:w="3261" w:type="dxa"/>
            <w:vMerge/>
          </w:tcPr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«Химия в нашей жизни»</w:t>
            </w:r>
          </w:p>
        </w:tc>
        <w:tc>
          <w:tcPr>
            <w:tcW w:w="851" w:type="dxa"/>
          </w:tcPr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843" w:type="dxa"/>
          </w:tcPr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</w:tr>
      <w:tr w:rsidR="00944E0A" w:rsidTr="00944E0A">
        <w:tc>
          <w:tcPr>
            <w:tcW w:w="3261" w:type="dxa"/>
          </w:tcPr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Занятия направленные на удовлетворение интересов и потребностей обучающихся в физическом развитии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помощь в самореализации, раскрытии и развитии способностей и талантов </w:t>
            </w:r>
          </w:p>
        </w:tc>
        <w:tc>
          <w:tcPr>
            <w:tcW w:w="3118" w:type="dxa"/>
          </w:tcPr>
          <w:p w:rsidR="00944E0A" w:rsidRPr="00524C6E" w:rsidRDefault="00944E0A" w:rsidP="00524C6E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4C6E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Всероссийская олимпиада школьников (школьный, муниципальный, региональный, Всероссийский уровень)</w:t>
            </w:r>
          </w:p>
          <w:p w:rsidR="00944E0A" w:rsidRDefault="00944E0A" w:rsidP="00524C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4C6E">
              <w:rPr>
                <w:rFonts w:ascii="Times New Roman" w:hAnsi="Times New Roman"/>
                <w:sz w:val="24"/>
                <w:szCs w:val="24"/>
                <w:lang w:val="ru-RU"/>
              </w:rPr>
              <w:t>Очные и дистанционные интеллектуальные игры, олимпиады, конкурсы</w:t>
            </w:r>
            <w:proofErr w:type="gramStart"/>
            <w:r w:rsidRPr="00524C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524C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Предметные недели. </w:t>
            </w:r>
            <w:r w:rsidRPr="00524C6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Викторины. Диспуты. Проектная и исследовательская деятельность. Экскурсии.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Походы в музеи, театры, кино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944E0A" w:rsidRDefault="00944E0A" w:rsidP="00524C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Школьный спортивный клуб, сдача нормативов ГТО. </w:t>
            </w:r>
          </w:p>
        </w:tc>
        <w:tc>
          <w:tcPr>
            <w:tcW w:w="851" w:type="dxa"/>
          </w:tcPr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850" w:type="dxa"/>
          </w:tcPr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843" w:type="dxa"/>
          </w:tcPr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</w:tr>
      <w:tr w:rsidR="00944E0A" w:rsidTr="00944E0A">
        <w:tc>
          <w:tcPr>
            <w:tcW w:w="3261" w:type="dxa"/>
          </w:tcPr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Занятия, направленные на удовлетворение социальных интересов, потребностей обучающихся, на педагогическое сопровождение деятельности социально-ориентированных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 </w:t>
            </w:r>
            <w:proofErr w:type="gramEnd"/>
          </w:p>
        </w:tc>
        <w:tc>
          <w:tcPr>
            <w:tcW w:w="3118" w:type="dxa"/>
          </w:tcPr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4C6E">
              <w:rPr>
                <w:rFonts w:ascii="Times New Roman" w:hAnsi="Times New Roman"/>
                <w:sz w:val="24"/>
                <w:szCs w:val="24"/>
                <w:lang w:val="ru-RU"/>
              </w:rPr>
              <w:t>Социально-психологическое тестирование. Спортивные соревнования. Дни здоровья. Акция «Я выбираю жизнь». Психологические тренинги.</w:t>
            </w:r>
          </w:p>
          <w:p w:rsidR="00944E0A" w:rsidRDefault="00944E0A" w:rsidP="002C64B3">
            <w:pPr>
              <w:rPr>
                <w:rFonts w:ascii="Times New Roman" w:hAnsi="Times New Roman"/>
                <w:szCs w:val="24"/>
                <w:lang w:val="ru-RU"/>
              </w:rPr>
            </w:pPr>
            <w:r w:rsidRPr="002C64B3">
              <w:rPr>
                <w:rFonts w:ascii="Times New Roman" w:eastAsia="Times New Roman" w:hAnsi="Times New Roman"/>
                <w:lang w:val="ru-RU"/>
              </w:rPr>
              <w:t>Конференции,</w:t>
            </w:r>
            <w:r w:rsidRPr="002C64B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C64B3">
              <w:rPr>
                <w:rFonts w:ascii="Times New Roman" w:eastAsia="Times New Roman" w:hAnsi="Times New Roman"/>
                <w:lang w:val="ru-RU"/>
              </w:rPr>
              <w:t>диспуты,</w:t>
            </w:r>
            <w:r w:rsidRPr="002C64B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C64B3">
              <w:rPr>
                <w:rFonts w:ascii="Times New Roman" w:eastAsia="Times New Roman" w:hAnsi="Times New Roman"/>
                <w:lang w:val="ru-RU"/>
              </w:rPr>
              <w:t>дискуссии,</w:t>
            </w:r>
            <w:r w:rsidRPr="002C64B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C64B3">
              <w:rPr>
                <w:rFonts w:ascii="Times New Roman" w:eastAsia="Times New Roman" w:hAnsi="Times New Roman"/>
                <w:lang w:val="ru-RU"/>
              </w:rPr>
              <w:t>конкурсы,</w:t>
            </w:r>
            <w:r w:rsidRPr="002C64B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C64B3">
              <w:rPr>
                <w:rFonts w:ascii="Times New Roman" w:eastAsia="Times New Roman" w:hAnsi="Times New Roman"/>
                <w:lang w:val="ru-RU"/>
              </w:rPr>
              <w:t>викторины,</w:t>
            </w:r>
            <w:r w:rsidRPr="002C64B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C64B3">
              <w:rPr>
                <w:rFonts w:ascii="Times New Roman" w:eastAsia="Times New Roman" w:hAnsi="Times New Roman"/>
                <w:lang w:val="ru-RU"/>
              </w:rPr>
              <w:t>встречи,</w:t>
            </w:r>
            <w:r w:rsidRPr="002C64B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C64B3">
              <w:rPr>
                <w:rFonts w:ascii="Times New Roman" w:eastAsia="Times New Roman" w:hAnsi="Times New Roman"/>
                <w:lang w:val="ru-RU"/>
              </w:rPr>
              <w:t>анкетирование,</w:t>
            </w:r>
            <w:r w:rsidRPr="002C64B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/>
              </w:rPr>
              <w:t>КТД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2C64B3">
              <w:rPr>
                <w:rFonts w:ascii="Times New Roman" w:eastAsia="Times New Roman" w:hAnsi="Times New Roman"/>
                <w:lang w:val="ru-RU"/>
              </w:rPr>
              <w:t>,</w:t>
            </w:r>
            <w:proofErr w:type="gramEnd"/>
            <w:r w:rsidRPr="002C64B3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2C64B3">
              <w:rPr>
                <w:rFonts w:ascii="Times New Roman" w:eastAsia="Times New Roman" w:hAnsi="Times New Roman"/>
                <w:lang w:val="ru-RU"/>
              </w:rPr>
              <w:t>фестивали,</w:t>
            </w:r>
            <w:r w:rsidRPr="002C64B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C64B3">
              <w:rPr>
                <w:rFonts w:ascii="Times New Roman" w:eastAsia="Times New Roman" w:hAnsi="Times New Roman"/>
                <w:lang w:val="ru-RU"/>
              </w:rPr>
              <w:t>операции,</w:t>
            </w:r>
            <w:r w:rsidRPr="002C64B3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2C64B3">
              <w:rPr>
                <w:rFonts w:ascii="Times New Roman" w:eastAsia="Times New Roman" w:hAnsi="Times New Roman"/>
                <w:lang w:val="ru-RU"/>
              </w:rPr>
              <w:t>акции</w:t>
            </w:r>
            <w:r w:rsidRPr="002C64B3">
              <w:rPr>
                <w:rFonts w:ascii="Times New Roman" w:eastAsia="Times New Roman" w:hAnsi="Times New Roman"/>
                <w:spacing w:val="-1"/>
                <w:lang w:val="ru-RU"/>
              </w:rPr>
              <w:t xml:space="preserve"> через реализацию планов органов ученического самоуправления </w:t>
            </w:r>
            <w:r w:rsidRPr="002C64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жизни ученических сообществ в рамках </w:t>
            </w:r>
            <w:r w:rsidRPr="002C64B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val="ru-RU"/>
              </w:rPr>
              <w:t>Детско-юношеского общественного школьного объединения «Ровесник»</w:t>
            </w:r>
          </w:p>
          <w:p w:rsidR="00944E0A" w:rsidRDefault="00944E0A" w:rsidP="002C64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64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Литературно-музыкальные композиции, экскурсии. Выставки.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C64B3">
              <w:rPr>
                <w:rFonts w:ascii="Times New Roman" w:hAnsi="Times New Roman"/>
                <w:sz w:val="24"/>
                <w:szCs w:val="24"/>
                <w:lang w:val="ru-RU"/>
              </w:rPr>
              <w:t>Патриотический месячник. Встречи с ветеранами войны и труд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а. Конкурсы, концерты. Акции РДШ. </w:t>
            </w:r>
            <w:r w:rsidRPr="002C64B3">
              <w:rPr>
                <w:rFonts w:ascii="Times New Roman" w:hAnsi="Times New Roman"/>
                <w:sz w:val="24"/>
                <w:szCs w:val="24"/>
                <w:lang w:val="ru-RU"/>
              </w:rPr>
              <w:t>Общешкольные традиционные дела.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Дежурство по школе </w:t>
            </w:r>
          </w:p>
          <w:p w:rsidR="00944E0A" w:rsidRDefault="00944E0A" w:rsidP="002C64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64B3">
              <w:rPr>
                <w:rFonts w:ascii="Times New Roman" w:hAnsi="Times New Roman"/>
                <w:sz w:val="24"/>
                <w:szCs w:val="24"/>
                <w:lang w:val="ru-RU"/>
              </w:rPr>
              <w:t>Социальные проекты</w:t>
            </w:r>
            <w:proofErr w:type="gramStart"/>
            <w:r w:rsidRPr="002C64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944E0A" w:rsidRDefault="00944E0A" w:rsidP="002C64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Выезды на природу, экскурсии.</w:t>
            </w:r>
          </w:p>
          <w:p w:rsidR="00944E0A" w:rsidRDefault="00944E0A" w:rsidP="002C64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843" w:type="dxa"/>
          </w:tcPr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136</w:t>
            </w:r>
          </w:p>
        </w:tc>
      </w:tr>
      <w:tr w:rsidR="00944E0A" w:rsidTr="007A424C">
        <w:tc>
          <w:tcPr>
            <w:tcW w:w="3261" w:type="dxa"/>
          </w:tcPr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3118" w:type="dxa"/>
          </w:tcPr>
          <w:p w:rsidR="00944E0A" w:rsidRPr="00524C6E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</w:tcPr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</w:tcPr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340</w:t>
            </w:r>
          </w:p>
        </w:tc>
        <w:tc>
          <w:tcPr>
            <w:tcW w:w="1843" w:type="dxa"/>
          </w:tcPr>
          <w:p w:rsidR="00944E0A" w:rsidRDefault="00944E0A" w:rsidP="00CC43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680</w:t>
            </w:r>
          </w:p>
        </w:tc>
      </w:tr>
    </w:tbl>
    <w:p w:rsidR="00D024A0" w:rsidRDefault="00D024A0" w:rsidP="00CC43BD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C64B3" w:rsidRDefault="002C64B3" w:rsidP="00CC43BD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6B4EC0" w:rsidRPr="006B4EC0" w:rsidRDefault="006B4EC0" w:rsidP="00CC43BD">
      <w:pPr>
        <w:rPr>
          <w:rFonts w:ascii="Times New Roman" w:hAnsi="Times New Roman"/>
          <w:i/>
          <w:sz w:val="24"/>
          <w:szCs w:val="24"/>
          <w:lang w:val="ru-RU"/>
        </w:rPr>
      </w:pPr>
      <w:r w:rsidRPr="006B4EC0">
        <w:rPr>
          <w:rFonts w:ascii="Times New Roman" w:hAnsi="Times New Roman"/>
          <w:i/>
          <w:sz w:val="24"/>
          <w:szCs w:val="24"/>
          <w:lang w:val="ru-RU"/>
        </w:rPr>
        <w:t xml:space="preserve">Внеурочная деятельность проводится в  </w:t>
      </w:r>
      <w:proofErr w:type="spellStart"/>
      <w:r w:rsidRPr="006B4EC0">
        <w:rPr>
          <w:rFonts w:ascii="Times New Roman" w:hAnsi="Times New Roman"/>
          <w:i/>
          <w:sz w:val="24"/>
          <w:szCs w:val="24"/>
          <w:lang w:val="ru-RU"/>
        </w:rPr>
        <w:t>соотвествии</w:t>
      </w:r>
      <w:proofErr w:type="spellEnd"/>
      <w:r w:rsidRPr="006B4EC0">
        <w:rPr>
          <w:rFonts w:ascii="Times New Roman" w:hAnsi="Times New Roman"/>
          <w:i/>
          <w:sz w:val="24"/>
          <w:szCs w:val="24"/>
          <w:lang w:val="ru-RU"/>
        </w:rPr>
        <w:t xml:space="preserve"> с </w:t>
      </w:r>
      <w:r w:rsidRPr="006B4EC0">
        <w:rPr>
          <w:rFonts w:ascii="Times New Roman" w:hAnsi="Times New Roman"/>
          <w:sz w:val="23"/>
          <w:szCs w:val="23"/>
          <w:shd w:val="clear" w:color="auto" w:fill="FFFFFF"/>
        </w:rPr>
        <w:t> </w:t>
      </w:r>
      <w:hyperlink r:id="rId13" w:history="1">
        <w:r w:rsidRPr="006B4EC0">
          <w:rPr>
            <w:rStyle w:val="a6"/>
            <w:rFonts w:ascii="Times New Roman" w:hAnsi="Times New Roman"/>
            <w:color w:val="auto"/>
            <w:sz w:val="23"/>
            <w:szCs w:val="23"/>
            <w:bdr w:val="none" w:sz="0" w:space="0" w:color="auto" w:frame="1"/>
            <w:shd w:val="clear" w:color="auto" w:fill="FFFFFF"/>
            <w:lang w:val="ru-RU"/>
          </w:rPr>
          <w:t>Постановлением Главного государственного санитарного врача РФ от 28 сентября 2020 г. № 28</w:t>
        </w:r>
      </w:hyperlink>
      <w:r w:rsidRPr="006B4EC0">
        <w:rPr>
          <w:rFonts w:ascii="Times New Roman" w:hAnsi="Times New Roman"/>
          <w:sz w:val="23"/>
          <w:szCs w:val="23"/>
          <w:shd w:val="clear" w:color="auto" w:fill="FFFFFF"/>
        </w:rPr>
        <w:t> </w:t>
      </w:r>
      <w:r w:rsidRPr="006B4EC0">
        <w:rPr>
          <w:rFonts w:ascii="Times New Roman" w:hAnsi="Times New Roman"/>
          <w:sz w:val="23"/>
          <w:szCs w:val="23"/>
          <w:shd w:val="clear" w:color="auto" w:fill="FFFFFF"/>
          <w:lang w:val="ru-RU"/>
        </w:rPr>
        <w:t>(далее – СП 2.4.3648-20). Также к школе имеют отношение гигиенические нормативы и требования к обеспечению безопасности и безвредности для человека факторов среды обитания, утв.</w:t>
      </w:r>
      <w:r w:rsidRPr="006B4EC0">
        <w:rPr>
          <w:rFonts w:ascii="Times New Roman" w:hAnsi="Times New Roman"/>
          <w:sz w:val="23"/>
          <w:szCs w:val="23"/>
          <w:shd w:val="clear" w:color="auto" w:fill="FFFFFF"/>
        </w:rPr>
        <w:t> </w:t>
      </w:r>
      <w:hyperlink r:id="rId14" w:history="1">
        <w:r w:rsidRPr="006B4EC0">
          <w:rPr>
            <w:rStyle w:val="a6"/>
            <w:rFonts w:ascii="Times New Roman" w:hAnsi="Times New Roman"/>
            <w:color w:val="auto"/>
            <w:sz w:val="23"/>
            <w:szCs w:val="23"/>
            <w:bdr w:val="none" w:sz="0" w:space="0" w:color="auto" w:frame="1"/>
            <w:shd w:val="clear" w:color="auto" w:fill="FFFFFF"/>
            <w:lang w:val="ru-RU"/>
          </w:rPr>
          <w:t xml:space="preserve">Постановлением </w:t>
        </w:r>
        <w:r w:rsidRPr="006B4EC0">
          <w:rPr>
            <w:rStyle w:val="a6"/>
            <w:rFonts w:ascii="Times New Roman" w:hAnsi="Times New Roman"/>
            <w:color w:val="auto"/>
            <w:sz w:val="23"/>
            <w:szCs w:val="23"/>
            <w:bdr w:val="none" w:sz="0" w:space="0" w:color="auto" w:frame="1"/>
            <w:shd w:val="clear" w:color="auto" w:fill="FFFFFF"/>
            <w:lang w:val="ru-RU"/>
          </w:rPr>
          <w:lastRenderedPageBreak/>
          <w:t>Главного государственного санитарного врача РФ от 28 января 2021 г. № 2</w:t>
        </w:r>
      </w:hyperlink>
      <w:r w:rsidRPr="006B4EC0">
        <w:rPr>
          <w:rFonts w:ascii="Times New Roman" w:hAnsi="Times New Roman"/>
          <w:sz w:val="23"/>
          <w:szCs w:val="23"/>
          <w:shd w:val="clear" w:color="auto" w:fill="FFFFFF"/>
        </w:rPr>
        <w:t> </w:t>
      </w:r>
      <w:r w:rsidRPr="006B4EC0">
        <w:rPr>
          <w:rFonts w:ascii="Times New Roman" w:hAnsi="Times New Roman"/>
          <w:sz w:val="23"/>
          <w:szCs w:val="23"/>
          <w:shd w:val="clear" w:color="auto" w:fill="FFFFFF"/>
          <w:lang w:val="ru-RU"/>
        </w:rPr>
        <w:t>(далее – СанПиН 1.2.3685-21)</w:t>
      </w:r>
      <w:r>
        <w:rPr>
          <w:rFonts w:ascii="Times New Roman" w:hAnsi="Times New Roman"/>
          <w:sz w:val="23"/>
          <w:szCs w:val="23"/>
          <w:shd w:val="clear" w:color="auto" w:fill="FFFFFF"/>
          <w:lang w:val="ru-RU"/>
        </w:rPr>
        <w:t xml:space="preserve">  и ФГОС СОО </w:t>
      </w:r>
    </w:p>
    <w:p w:rsidR="006B4EC0" w:rsidRPr="006B4EC0" w:rsidRDefault="006B4EC0" w:rsidP="00CC43BD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6B4EC0" w:rsidRDefault="006B4EC0" w:rsidP="00CC43BD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2C64B3" w:rsidRPr="002C64B3" w:rsidRDefault="002C64B3" w:rsidP="00CC43BD">
      <w:pPr>
        <w:rPr>
          <w:rFonts w:ascii="Times New Roman" w:hAnsi="Times New Roman"/>
          <w:i/>
          <w:sz w:val="24"/>
          <w:szCs w:val="24"/>
          <w:lang w:val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265"/>
        <w:gridCol w:w="2426"/>
        <w:gridCol w:w="2464"/>
        <w:gridCol w:w="2416"/>
      </w:tblGrid>
      <w:tr w:rsidR="002C64B3" w:rsidRPr="006C505F" w:rsidTr="0083051A">
        <w:tc>
          <w:tcPr>
            <w:tcW w:w="2712" w:type="dxa"/>
            <w:vMerge w:val="restart"/>
          </w:tcPr>
          <w:p w:rsidR="002C64B3" w:rsidRPr="002C64B3" w:rsidRDefault="002C64B3" w:rsidP="002C64B3">
            <w:pPr>
              <w:widowControl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2C64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2712" w:type="dxa"/>
          </w:tcPr>
          <w:p w:rsidR="006B4EC0" w:rsidRPr="002C64B3" w:rsidRDefault="002C64B3" w:rsidP="006B4EC0">
            <w:pPr>
              <w:widowControl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2C64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Аудиторна</w:t>
            </w:r>
            <w:r w:rsidR="006B4E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я недельная нагрузка по СанПиН </w:t>
            </w:r>
          </w:p>
          <w:p w:rsidR="002C64B3" w:rsidRPr="002C64B3" w:rsidRDefault="002C64B3" w:rsidP="002C64B3">
            <w:pPr>
              <w:widowControl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13" w:type="dxa"/>
            <w:vMerge w:val="restart"/>
          </w:tcPr>
          <w:p w:rsidR="002C64B3" w:rsidRPr="002C64B3" w:rsidRDefault="002C64B3" w:rsidP="002C64B3">
            <w:pPr>
              <w:widowControl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2C64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Планируемое количество недель за учебный год</w:t>
            </w:r>
          </w:p>
        </w:tc>
        <w:tc>
          <w:tcPr>
            <w:tcW w:w="2713" w:type="dxa"/>
          </w:tcPr>
          <w:p w:rsidR="002C64B3" w:rsidRPr="002C64B3" w:rsidRDefault="002C64B3" w:rsidP="002C64B3">
            <w:pPr>
              <w:widowControl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2C64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Всего </w:t>
            </w:r>
            <w:proofErr w:type="spellStart"/>
            <w:r w:rsidRPr="002C64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чачов</w:t>
            </w:r>
            <w:proofErr w:type="spellEnd"/>
            <w:r w:rsidRPr="002C64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аудиторной нагрузки за учебный год</w:t>
            </w:r>
          </w:p>
        </w:tc>
      </w:tr>
      <w:tr w:rsidR="002C64B3" w:rsidRPr="002C64B3" w:rsidTr="0083051A">
        <w:trPr>
          <w:trHeight w:val="336"/>
        </w:trPr>
        <w:tc>
          <w:tcPr>
            <w:tcW w:w="2712" w:type="dxa"/>
            <w:vMerge/>
          </w:tcPr>
          <w:p w:rsidR="002C64B3" w:rsidRPr="002C64B3" w:rsidRDefault="002C64B3" w:rsidP="002C64B3">
            <w:pPr>
              <w:widowControl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12" w:type="dxa"/>
          </w:tcPr>
          <w:p w:rsidR="002C64B3" w:rsidRPr="002C64B3" w:rsidRDefault="002C64B3" w:rsidP="002C64B3">
            <w:pPr>
              <w:widowControl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2C64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5-дневная неделя</w:t>
            </w:r>
          </w:p>
        </w:tc>
        <w:tc>
          <w:tcPr>
            <w:tcW w:w="2713" w:type="dxa"/>
            <w:vMerge/>
          </w:tcPr>
          <w:p w:rsidR="002C64B3" w:rsidRPr="002C64B3" w:rsidRDefault="002C64B3" w:rsidP="002C64B3">
            <w:pPr>
              <w:widowControl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13" w:type="dxa"/>
          </w:tcPr>
          <w:p w:rsidR="002C64B3" w:rsidRPr="002C64B3" w:rsidRDefault="002C64B3" w:rsidP="002C64B3">
            <w:pPr>
              <w:widowControl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2C64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5-дневная неделя</w:t>
            </w:r>
          </w:p>
        </w:tc>
      </w:tr>
      <w:tr w:rsidR="002C64B3" w:rsidRPr="002C64B3" w:rsidTr="0083051A">
        <w:trPr>
          <w:trHeight w:val="811"/>
        </w:trPr>
        <w:tc>
          <w:tcPr>
            <w:tcW w:w="2712" w:type="dxa"/>
          </w:tcPr>
          <w:p w:rsidR="002C64B3" w:rsidRPr="002C64B3" w:rsidRDefault="002C64B3" w:rsidP="002C64B3">
            <w:pPr>
              <w:widowControl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C64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10-й класс</w:t>
            </w:r>
          </w:p>
        </w:tc>
        <w:tc>
          <w:tcPr>
            <w:tcW w:w="2712" w:type="dxa"/>
          </w:tcPr>
          <w:p w:rsidR="002C64B3" w:rsidRPr="002C64B3" w:rsidRDefault="002C64B3" w:rsidP="002C64B3">
            <w:pPr>
              <w:widowControl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C64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До 10 часов</w:t>
            </w:r>
          </w:p>
        </w:tc>
        <w:tc>
          <w:tcPr>
            <w:tcW w:w="2713" w:type="dxa"/>
          </w:tcPr>
          <w:p w:rsidR="002C64B3" w:rsidRPr="002C64B3" w:rsidRDefault="002C64B3" w:rsidP="002C64B3">
            <w:pPr>
              <w:widowControl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C64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  <w:p w:rsidR="002C64B3" w:rsidRPr="002C64B3" w:rsidRDefault="002C64B3" w:rsidP="002C64B3">
            <w:pPr>
              <w:widowControl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13" w:type="dxa"/>
          </w:tcPr>
          <w:p w:rsidR="002C64B3" w:rsidRPr="002C64B3" w:rsidRDefault="002C64B3" w:rsidP="002C64B3">
            <w:pPr>
              <w:widowControl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C64B3" w:rsidRPr="002C64B3" w:rsidRDefault="006B4EC0" w:rsidP="002C64B3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340</w:t>
            </w:r>
          </w:p>
        </w:tc>
      </w:tr>
      <w:tr w:rsidR="002C64B3" w:rsidRPr="002C64B3" w:rsidTr="0083051A">
        <w:tc>
          <w:tcPr>
            <w:tcW w:w="2712" w:type="dxa"/>
          </w:tcPr>
          <w:p w:rsidR="002C64B3" w:rsidRPr="002C64B3" w:rsidRDefault="002C64B3" w:rsidP="002C64B3">
            <w:pPr>
              <w:widowControl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C64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11-й класс</w:t>
            </w:r>
          </w:p>
        </w:tc>
        <w:tc>
          <w:tcPr>
            <w:tcW w:w="2712" w:type="dxa"/>
          </w:tcPr>
          <w:p w:rsidR="002C64B3" w:rsidRPr="002C64B3" w:rsidRDefault="002C64B3" w:rsidP="002C64B3">
            <w:pPr>
              <w:widowControl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C64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До 10 часов </w:t>
            </w:r>
          </w:p>
        </w:tc>
        <w:tc>
          <w:tcPr>
            <w:tcW w:w="2713" w:type="dxa"/>
          </w:tcPr>
          <w:p w:rsidR="002C64B3" w:rsidRPr="002C64B3" w:rsidRDefault="002C64B3" w:rsidP="002C64B3">
            <w:pPr>
              <w:widowControl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C64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34 </w:t>
            </w:r>
          </w:p>
        </w:tc>
        <w:tc>
          <w:tcPr>
            <w:tcW w:w="2713" w:type="dxa"/>
          </w:tcPr>
          <w:p w:rsidR="002C64B3" w:rsidRPr="002C64B3" w:rsidRDefault="006B4EC0" w:rsidP="002C64B3">
            <w:pPr>
              <w:widowControl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340</w:t>
            </w:r>
          </w:p>
        </w:tc>
      </w:tr>
      <w:tr w:rsidR="002C64B3" w:rsidRPr="002C64B3" w:rsidTr="0083051A">
        <w:trPr>
          <w:trHeight w:val="648"/>
        </w:trPr>
        <w:tc>
          <w:tcPr>
            <w:tcW w:w="8137" w:type="dxa"/>
            <w:gridSpan w:val="3"/>
          </w:tcPr>
          <w:p w:rsidR="002C64B3" w:rsidRPr="002C64B3" w:rsidRDefault="002C64B3" w:rsidP="002C64B3">
            <w:pPr>
              <w:widowControl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C64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Суммарное количество часо</w:t>
            </w:r>
            <w:r w:rsidR="006B4E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</w:t>
            </w:r>
            <w:r w:rsidRPr="002C64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 по факту за срок освоения    ООП СОО  </w:t>
            </w:r>
          </w:p>
        </w:tc>
        <w:tc>
          <w:tcPr>
            <w:tcW w:w="2713" w:type="dxa"/>
          </w:tcPr>
          <w:p w:rsidR="002C64B3" w:rsidRPr="002C64B3" w:rsidRDefault="006B4EC0" w:rsidP="002C64B3">
            <w:pPr>
              <w:widowControl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680</w:t>
            </w:r>
          </w:p>
        </w:tc>
      </w:tr>
      <w:tr w:rsidR="002C64B3" w:rsidRPr="002C64B3" w:rsidTr="0083051A">
        <w:trPr>
          <w:trHeight w:val="661"/>
        </w:trPr>
        <w:tc>
          <w:tcPr>
            <w:tcW w:w="8137" w:type="dxa"/>
            <w:gridSpan w:val="3"/>
          </w:tcPr>
          <w:p w:rsidR="002C64B3" w:rsidRPr="002C64B3" w:rsidRDefault="006B4EC0" w:rsidP="002C64B3">
            <w:pPr>
              <w:widowControl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Допустимое количество   </w:t>
            </w:r>
            <w:r w:rsidR="002C64B3" w:rsidRPr="002C64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учебных занятий (часов по ФГОС СОО</w:t>
            </w:r>
            <w:proofErr w:type="gramStart"/>
            <w:r w:rsidR="002C64B3" w:rsidRPr="002C64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  <w:tc>
          <w:tcPr>
            <w:tcW w:w="2713" w:type="dxa"/>
          </w:tcPr>
          <w:p w:rsidR="002C64B3" w:rsidRPr="002C64B3" w:rsidRDefault="002C64B3" w:rsidP="002C64B3">
            <w:pPr>
              <w:widowControl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C64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700 </w:t>
            </w:r>
          </w:p>
        </w:tc>
      </w:tr>
      <w:tr w:rsidR="002C64B3" w:rsidRPr="002C64B3" w:rsidTr="0083051A">
        <w:tc>
          <w:tcPr>
            <w:tcW w:w="8137" w:type="dxa"/>
            <w:gridSpan w:val="3"/>
          </w:tcPr>
          <w:p w:rsidR="002C64B3" w:rsidRPr="002C64B3" w:rsidRDefault="002C64B3" w:rsidP="002C64B3">
            <w:pPr>
              <w:widowControl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C64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Вывод</w:t>
            </w:r>
          </w:p>
        </w:tc>
        <w:tc>
          <w:tcPr>
            <w:tcW w:w="2713" w:type="dxa"/>
          </w:tcPr>
          <w:p w:rsidR="002C64B3" w:rsidRPr="002C64B3" w:rsidRDefault="002C64B3" w:rsidP="002C64B3">
            <w:pPr>
              <w:widowControl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C64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Требования ФГОС выполнены</w:t>
            </w:r>
          </w:p>
        </w:tc>
      </w:tr>
    </w:tbl>
    <w:p w:rsidR="006479A0" w:rsidRDefault="006479A0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6479A0" w:rsidRDefault="006479A0" w:rsidP="006479A0">
      <w:pPr>
        <w:rPr>
          <w:rFonts w:ascii="Times New Roman" w:hAnsi="Times New Roman"/>
          <w:sz w:val="24"/>
          <w:szCs w:val="24"/>
          <w:lang w:val="ru-RU"/>
        </w:rPr>
      </w:pPr>
    </w:p>
    <w:p w:rsidR="006479A0" w:rsidRPr="006479A0" w:rsidRDefault="006479A0" w:rsidP="006479A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479A0">
        <w:rPr>
          <w:rFonts w:ascii="Times New Roman" w:hAnsi="Times New Roman"/>
          <w:b/>
          <w:sz w:val="24"/>
          <w:szCs w:val="24"/>
          <w:lang w:val="ru-RU"/>
        </w:rPr>
        <w:t xml:space="preserve">                     Мониторинг внеурочной деятельности</w:t>
      </w:r>
    </w:p>
    <w:p w:rsidR="006479A0" w:rsidRPr="006479A0" w:rsidRDefault="006479A0" w:rsidP="006479A0">
      <w:pPr>
        <w:widowControl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479A0">
        <w:rPr>
          <w:rFonts w:ascii="Times New Roman" w:hAnsi="Times New Roman"/>
          <w:b/>
          <w:sz w:val="24"/>
          <w:szCs w:val="24"/>
          <w:lang w:val="ru-RU"/>
        </w:rPr>
        <w:t xml:space="preserve">Мониторинг эффективности внеурочной деятельности </w:t>
      </w:r>
    </w:p>
    <w:p w:rsidR="006479A0" w:rsidRPr="006479A0" w:rsidRDefault="006479A0" w:rsidP="006479A0">
      <w:pPr>
        <w:widowControl/>
        <w:ind w:right="355"/>
        <w:jc w:val="both"/>
        <w:rPr>
          <w:rFonts w:ascii="Times New Roman" w:hAnsi="Times New Roman"/>
          <w:sz w:val="24"/>
          <w:szCs w:val="24"/>
          <w:lang w:val="ru-RU"/>
        </w:rPr>
      </w:pPr>
      <w:r w:rsidRPr="006479A0">
        <w:rPr>
          <w:rFonts w:ascii="Times New Roman" w:hAnsi="Times New Roman"/>
          <w:sz w:val="24"/>
          <w:szCs w:val="24"/>
          <w:lang w:val="ru-RU"/>
        </w:rPr>
        <w:t>Эффективность внеурочной деятельности и дополнительного образования зависит от качества программы по её модернизации и развитию и уровня управления этой программой.</w:t>
      </w:r>
    </w:p>
    <w:p w:rsidR="006479A0" w:rsidRPr="006479A0" w:rsidRDefault="006479A0" w:rsidP="006479A0">
      <w:pPr>
        <w:widowControl/>
        <w:ind w:right="355"/>
        <w:jc w:val="both"/>
        <w:rPr>
          <w:rFonts w:ascii="Times New Roman" w:hAnsi="Times New Roman"/>
          <w:sz w:val="24"/>
          <w:szCs w:val="24"/>
          <w:lang w:val="ru-RU"/>
        </w:rPr>
      </w:pPr>
      <w:r w:rsidRPr="006479A0">
        <w:rPr>
          <w:rFonts w:ascii="Times New Roman" w:hAnsi="Times New Roman"/>
          <w:sz w:val="24"/>
          <w:szCs w:val="24"/>
          <w:lang w:val="ru-RU"/>
        </w:rPr>
        <w:t>Контроль результативности и эффективности будет осуществляться путем проведения мониторинговых исследований, диагностики обучающихся, педагогов, родителей.</w:t>
      </w:r>
    </w:p>
    <w:p w:rsidR="006479A0" w:rsidRPr="006479A0" w:rsidRDefault="006479A0" w:rsidP="006479A0">
      <w:pPr>
        <w:widowControl/>
        <w:ind w:right="355"/>
        <w:jc w:val="both"/>
        <w:rPr>
          <w:rFonts w:ascii="Times New Roman" w:hAnsi="Times New Roman"/>
          <w:sz w:val="24"/>
          <w:szCs w:val="24"/>
          <w:lang w:val="ru-RU"/>
        </w:rPr>
      </w:pPr>
      <w:r w:rsidRPr="006479A0">
        <w:rPr>
          <w:rFonts w:ascii="Times New Roman" w:hAnsi="Times New Roman"/>
          <w:sz w:val="24"/>
          <w:szCs w:val="24"/>
          <w:lang w:val="ru-RU"/>
        </w:rPr>
        <w:t>Целью мониторинговых исследований является создание системы организации,</w:t>
      </w:r>
    </w:p>
    <w:p w:rsidR="006479A0" w:rsidRPr="006479A0" w:rsidRDefault="006479A0" w:rsidP="006479A0">
      <w:pPr>
        <w:widowControl/>
        <w:ind w:right="355"/>
        <w:jc w:val="both"/>
        <w:rPr>
          <w:rFonts w:ascii="Times New Roman" w:hAnsi="Times New Roman"/>
          <w:sz w:val="24"/>
          <w:szCs w:val="24"/>
          <w:lang w:val="ru-RU"/>
        </w:rPr>
      </w:pPr>
      <w:r w:rsidRPr="006479A0">
        <w:rPr>
          <w:rFonts w:ascii="Times New Roman" w:hAnsi="Times New Roman"/>
          <w:sz w:val="24"/>
          <w:szCs w:val="24"/>
          <w:lang w:val="ru-RU"/>
        </w:rPr>
        <w:t>сбора, обработки и распространения информации, отражающей результативность</w:t>
      </w:r>
    </w:p>
    <w:p w:rsidR="006479A0" w:rsidRPr="006479A0" w:rsidRDefault="006479A0" w:rsidP="006479A0">
      <w:pPr>
        <w:widowControl/>
        <w:ind w:right="355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реализации </w:t>
      </w:r>
      <w:r w:rsidRPr="006479A0">
        <w:rPr>
          <w:rFonts w:ascii="Times New Roman" w:hAnsi="Times New Roman"/>
          <w:sz w:val="24"/>
          <w:szCs w:val="24"/>
          <w:lang w:val="ru-RU"/>
        </w:rPr>
        <w:t xml:space="preserve"> внеурочной деятельности и дополнительного образования в соответствии с ФГОС СОО </w:t>
      </w:r>
    </w:p>
    <w:p w:rsidR="006479A0" w:rsidRPr="006479A0" w:rsidRDefault="006479A0" w:rsidP="006479A0">
      <w:pPr>
        <w:widowControl/>
        <w:ind w:right="355"/>
        <w:jc w:val="both"/>
        <w:rPr>
          <w:rFonts w:ascii="Times New Roman" w:hAnsi="Times New Roman"/>
          <w:sz w:val="24"/>
          <w:szCs w:val="24"/>
          <w:lang w:val="ru-RU"/>
        </w:rPr>
      </w:pPr>
      <w:r w:rsidRPr="006479A0">
        <w:rPr>
          <w:rFonts w:ascii="Times New Roman" w:hAnsi="Times New Roman"/>
          <w:sz w:val="24"/>
          <w:szCs w:val="24"/>
          <w:lang w:val="ru-RU"/>
        </w:rPr>
        <w:t>Объекты мониторинга:</w:t>
      </w:r>
    </w:p>
    <w:p w:rsidR="006479A0" w:rsidRPr="006479A0" w:rsidRDefault="006479A0" w:rsidP="006479A0">
      <w:pPr>
        <w:widowControl/>
        <w:ind w:right="355"/>
        <w:jc w:val="both"/>
        <w:rPr>
          <w:rFonts w:ascii="Times New Roman" w:hAnsi="Times New Roman"/>
          <w:sz w:val="24"/>
          <w:szCs w:val="24"/>
          <w:lang w:val="ru-RU"/>
        </w:rPr>
      </w:pPr>
      <w:r w:rsidRPr="006479A0">
        <w:rPr>
          <w:rFonts w:ascii="Times New Roman" w:hAnsi="Times New Roman"/>
          <w:sz w:val="24"/>
          <w:szCs w:val="24"/>
          <w:lang w:val="ru-RU"/>
        </w:rPr>
        <w:t>Диагностика эффективности внеурочной деятельности школьников (оценка востребованности форм и мероприятий внеклассной работы; сохранность контингента всех направлений внеурочной работы; анкетирование школьников и родителей по итогам года с целью выявления удовлетворённости воспитательными мероприятиями).</w:t>
      </w:r>
    </w:p>
    <w:p w:rsidR="006479A0" w:rsidRPr="006479A0" w:rsidRDefault="006479A0" w:rsidP="006479A0">
      <w:pPr>
        <w:widowControl/>
        <w:ind w:right="355"/>
        <w:jc w:val="both"/>
        <w:rPr>
          <w:rFonts w:ascii="Times New Roman" w:hAnsi="Times New Roman"/>
          <w:sz w:val="24"/>
          <w:szCs w:val="24"/>
          <w:lang w:val="ru-RU"/>
        </w:rPr>
      </w:pPr>
      <w:r w:rsidRPr="006479A0">
        <w:rPr>
          <w:rFonts w:ascii="Times New Roman" w:hAnsi="Times New Roman"/>
          <w:sz w:val="24"/>
          <w:szCs w:val="24"/>
          <w:lang w:val="ru-RU"/>
        </w:rPr>
        <w:lastRenderedPageBreak/>
        <w:t>Личность самого воспитанника (</w:t>
      </w:r>
      <w:proofErr w:type="spellStart"/>
      <w:r w:rsidRPr="006479A0">
        <w:rPr>
          <w:rFonts w:ascii="Times New Roman" w:hAnsi="Times New Roman"/>
          <w:sz w:val="24"/>
          <w:szCs w:val="24"/>
          <w:lang w:val="ru-RU"/>
        </w:rPr>
        <w:t>вовлечённость</w:t>
      </w:r>
      <w:proofErr w:type="spellEnd"/>
      <w:r w:rsidRPr="006479A0">
        <w:rPr>
          <w:rFonts w:ascii="Times New Roman" w:hAnsi="Times New Roman"/>
          <w:sz w:val="24"/>
          <w:szCs w:val="24"/>
          <w:lang w:val="ru-RU"/>
        </w:rPr>
        <w:t xml:space="preserve"> обучающихся во внеурочную образовательную </w:t>
      </w:r>
      <w:proofErr w:type="gramStart"/>
      <w:r w:rsidRPr="006479A0">
        <w:rPr>
          <w:rFonts w:ascii="Times New Roman" w:hAnsi="Times New Roman"/>
          <w:sz w:val="24"/>
          <w:szCs w:val="24"/>
          <w:lang w:val="ru-RU"/>
        </w:rPr>
        <w:t>деятельность</w:t>
      </w:r>
      <w:proofErr w:type="gramEnd"/>
      <w:r w:rsidRPr="006479A0">
        <w:rPr>
          <w:rFonts w:ascii="Times New Roman" w:hAnsi="Times New Roman"/>
          <w:sz w:val="24"/>
          <w:szCs w:val="24"/>
          <w:lang w:val="ru-RU"/>
        </w:rPr>
        <w:t xml:space="preserve"> как на базе школы, так и вне её).</w:t>
      </w:r>
    </w:p>
    <w:p w:rsidR="006479A0" w:rsidRPr="006479A0" w:rsidRDefault="006479A0" w:rsidP="006479A0">
      <w:pPr>
        <w:widowControl/>
        <w:ind w:right="355"/>
        <w:jc w:val="both"/>
        <w:rPr>
          <w:rFonts w:ascii="Times New Roman" w:hAnsi="Times New Roman"/>
          <w:sz w:val="24"/>
          <w:szCs w:val="24"/>
          <w:lang w:val="ru-RU"/>
        </w:rPr>
      </w:pPr>
      <w:r w:rsidRPr="006479A0">
        <w:rPr>
          <w:rFonts w:ascii="Times New Roman" w:hAnsi="Times New Roman"/>
          <w:sz w:val="24"/>
          <w:szCs w:val="24"/>
          <w:lang w:val="ru-RU"/>
        </w:rPr>
        <w:t>Детский коллектив (развитие и сплочение ученического коллектива, характер межличностных отношений).</w:t>
      </w:r>
    </w:p>
    <w:p w:rsidR="006479A0" w:rsidRPr="006479A0" w:rsidRDefault="006479A0" w:rsidP="006479A0">
      <w:pPr>
        <w:widowControl/>
        <w:ind w:right="355"/>
        <w:jc w:val="both"/>
        <w:rPr>
          <w:rFonts w:ascii="Times New Roman" w:hAnsi="Times New Roman"/>
          <w:sz w:val="24"/>
          <w:szCs w:val="24"/>
          <w:lang w:val="ru-RU"/>
        </w:rPr>
      </w:pPr>
      <w:r w:rsidRPr="006479A0">
        <w:rPr>
          <w:rFonts w:ascii="Times New Roman" w:hAnsi="Times New Roman"/>
          <w:sz w:val="24"/>
          <w:szCs w:val="24"/>
          <w:lang w:val="ru-RU"/>
        </w:rPr>
        <w:t>Профессиональная позиция педагога (результативность участия педагогов в целевых программах, проектах различного уровня, воспитательных мероприятиях).</w:t>
      </w:r>
    </w:p>
    <w:p w:rsidR="006479A0" w:rsidRPr="006479A0" w:rsidRDefault="006479A0" w:rsidP="006479A0">
      <w:pPr>
        <w:widowControl/>
        <w:ind w:right="35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479A0" w:rsidRPr="006479A0" w:rsidRDefault="006479A0" w:rsidP="006479A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2321"/>
        <w:gridCol w:w="3122"/>
      </w:tblGrid>
      <w:tr w:rsidR="006479A0" w:rsidRPr="006479A0" w:rsidTr="006479A0">
        <w:tc>
          <w:tcPr>
            <w:tcW w:w="4020" w:type="dxa"/>
          </w:tcPr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2321" w:type="dxa"/>
          </w:tcPr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Сроки контроля </w:t>
            </w:r>
          </w:p>
        </w:tc>
        <w:tc>
          <w:tcPr>
            <w:tcW w:w="3122" w:type="dxa"/>
          </w:tcPr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 w:rsidRPr="006479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6479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 проведение</w:t>
            </w:r>
          </w:p>
        </w:tc>
      </w:tr>
      <w:tr w:rsidR="006479A0" w:rsidRPr="006C505F" w:rsidTr="006479A0">
        <w:tc>
          <w:tcPr>
            <w:tcW w:w="9463" w:type="dxa"/>
            <w:gridSpan w:val="3"/>
          </w:tcPr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>1. Эффективность работы кружков, секций, факультативов</w:t>
            </w:r>
          </w:p>
        </w:tc>
      </w:tr>
      <w:tr w:rsidR="006479A0" w:rsidRPr="006C505F" w:rsidTr="006479A0">
        <w:tc>
          <w:tcPr>
            <w:tcW w:w="4020" w:type="dxa"/>
          </w:tcPr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>Проектная деятельность учащихся.</w:t>
            </w:r>
          </w:p>
        </w:tc>
        <w:tc>
          <w:tcPr>
            <w:tcW w:w="2321" w:type="dxa"/>
          </w:tcPr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</w:tcPr>
          <w:p w:rsidR="006479A0" w:rsidRPr="006479A0" w:rsidRDefault="009F0B31" w:rsidP="009F0B31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Классные </w:t>
            </w:r>
            <w:r w:rsidR="006479A0" w:rsidRPr="006479A0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руководители, заместитель директора по УВР, ВР</w:t>
            </w:r>
          </w:p>
        </w:tc>
      </w:tr>
      <w:tr w:rsidR="006479A0" w:rsidRPr="006479A0" w:rsidTr="006479A0">
        <w:tc>
          <w:tcPr>
            <w:tcW w:w="4020" w:type="dxa"/>
          </w:tcPr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>Сотрудничество с другими учреждениями ДО, культуры, заключенные договора с УДО и учреждениями культуры.</w:t>
            </w:r>
          </w:p>
        </w:tc>
        <w:tc>
          <w:tcPr>
            <w:tcW w:w="2321" w:type="dxa"/>
          </w:tcPr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</w:tcPr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</w:t>
            </w:r>
          </w:p>
        </w:tc>
      </w:tr>
      <w:tr w:rsidR="006479A0" w:rsidRPr="006C505F" w:rsidTr="006479A0">
        <w:tc>
          <w:tcPr>
            <w:tcW w:w="4020" w:type="dxa"/>
          </w:tcPr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>Результативность участия обучающихся в выставках, конкурсах, про</w:t>
            </w:r>
            <w:r w:rsidR="009F0B31">
              <w:rPr>
                <w:rFonts w:ascii="Times New Roman" w:hAnsi="Times New Roman"/>
                <w:sz w:val="24"/>
                <w:szCs w:val="24"/>
                <w:lang w:val="ru-RU"/>
              </w:rPr>
              <w:t>ектах, соревнованиях и т.п. в школе</w:t>
            </w: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321" w:type="dxa"/>
          </w:tcPr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</w:tcPr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Заместитель директора по УВР, ВР, </w:t>
            </w:r>
            <w:r w:rsidR="009F0B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учителя-предметники, классные руководители </w:t>
            </w:r>
          </w:p>
        </w:tc>
      </w:tr>
      <w:tr w:rsidR="009F0B31" w:rsidRPr="006C505F" w:rsidTr="006479A0">
        <w:tc>
          <w:tcPr>
            <w:tcW w:w="4020" w:type="dxa"/>
          </w:tcPr>
          <w:p w:rsidR="009F0B31" w:rsidRPr="006479A0" w:rsidRDefault="009F0B31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проведенных экскурсий, поездок, встреч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21" w:type="dxa"/>
          </w:tcPr>
          <w:p w:rsidR="009F0B31" w:rsidRPr="006479A0" w:rsidRDefault="009F0B31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</w:tcPr>
          <w:p w:rsidR="009F0B31" w:rsidRPr="006479A0" w:rsidRDefault="009F0B31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Заместитель директора по УВР, ВР,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учителя-предметники, классные руководители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</w:tr>
      <w:tr w:rsidR="006479A0" w:rsidRPr="006C505F" w:rsidTr="006479A0">
        <w:tc>
          <w:tcPr>
            <w:tcW w:w="4020" w:type="dxa"/>
          </w:tcPr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обучающихся, участвующих в выставках, конкурсах, проектах и т.п. вне школы.</w:t>
            </w:r>
          </w:p>
        </w:tc>
        <w:tc>
          <w:tcPr>
            <w:tcW w:w="2321" w:type="dxa"/>
          </w:tcPr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течение года</w:t>
            </w:r>
          </w:p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</w:tcPr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УВР, ВР, учителя-предметники,</w:t>
            </w:r>
          </w:p>
        </w:tc>
      </w:tr>
      <w:tr w:rsidR="006479A0" w:rsidRPr="006C505F" w:rsidTr="006479A0">
        <w:tc>
          <w:tcPr>
            <w:tcW w:w="4020" w:type="dxa"/>
          </w:tcPr>
          <w:p w:rsidR="006479A0" w:rsidRPr="006479A0" w:rsidRDefault="006479A0" w:rsidP="009F0B31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учащихся, задействованных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мероприятиях</w:t>
            </w:r>
            <w:r w:rsidR="009F0B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различного уровня</w:t>
            </w:r>
            <w:proofErr w:type="gramStart"/>
            <w:r w:rsidR="009F0B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2321" w:type="dxa"/>
          </w:tcPr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</w:tcPr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УВР, ВР</w:t>
            </w:r>
            <w:r w:rsidR="009F0B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учителя-предметники, классные руководители </w:t>
            </w:r>
          </w:p>
        </w:tc>
      </w:tr>
      <w:tr w:rsidR="006479A0" w:rsidRPr="006479A0" w:rsidTr="006479A0">
        <w:tc>
          <w:tcPr>
            <w:tcW w:w="4020" w:type="dxa"/>
          </w:tcPr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>Посещаемость кружков и секций.</w:t>
            </w:r>
          </w:p>
        </w:tc>
        <w:tc>
          <w:tcPr>
            <w:tcW w:w="2321" w:type="dxa"/>
          </w:tcPr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>1 раз в полугодие</w:t>
            </w:r>
          </w:p>
        </w:tc>
        <w:tc>
          <w:tcPr>
            <w:tcW w:w="3122" w:type="dxa"/>
          </w:tcPr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</w:t>
            </w:r>
          </w:p>
        </w:tc>
      </w:tr>
      <w:tr w:rsidR="006479A0" w:rsidRPr="006479A0" w:rsidTr="006479A0">
        <w:tc>
          <w:tcPr>
            <w:tcW w:w="9463" w:type="dxa"/>
            <w:gridSpan w:val="3"/>
          </w:tcPr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Организация работы ученических сообществ </w:t>
            </w:r>
          </w:p>
        </w:tc>
      </w:tr>
      <w:tr w:rsidR="006479A0" w:rsidRPr="006479A0" w:rsidTr="006479A0">
        <w:tc>
          <w:tcPr>
            <w:tcW w:w="4020" w:type="dxa"/>
          </w:tcPr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детей, задействованных </w:t>
            </w: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 ученическом самоуправлении.</w:t>
            </w:r>
          </w:p>
        </w:tc>
        <w:tc>
          <w:tcPr>
            <w:tcW w:w="2321" w:type="dxa"/>
          </w:tcPr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 течение года</w:t>
            </w:r>
          </w:p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</w:tcPr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зам. директора по ВР</w:t>
            </w:r>
          </w:p>
        </w:tc>
      </w:tr>
      <w:tr w:rsidR="006479A0" w:rsidRPr="006479A0" w:rsidTr="006479A0">
        <w:tc>
          <w:tcPr>
            <w:tcW w:w="4020" w:type="dxa"/>
          </w:tcPr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Количество мероприятий</w:t>
            </w:r>
          </w:p>
        </w:tc>
        <w:tc>
          <w:tcPr>
            <w:tcW w:w="2321" w:type="dxa"/>
          </w:tcPr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122" w:type="dxa"/>
          </w:tcPr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</w:t>
            </w:r>
          </w:p>
        </w:tc>
      </w:tr>
      <w:tr w:rsidR="006479A0" w:rsidRPr="006479A0" w:rsidTr="006479A0">
        <w:trPr>
          <w:trHeight w:val="667"/>
        </w:trPr>
        <w:tc>
          <w:tcPr>
            <w:tcW w:w="4020" w:type="dxa"/>
          </w:tcPr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обучающихся, принявших участие в мероприятиях </w:t>
            </w:r>
            <w:proofErr w:type="gramEnd"/>
          </w:p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21" w:type="dxa"/>
          </w:tcPr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122" w:type="dxa"/>
          </w:tcPr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</w:t>
            </w:r>
          </w:p>
        </w:tc>
      </w:tr>
      <w:tr w:rsidR="006479A0" w:rsidRPr="006C505F" w:rsidTr="006479A0">
        <w:tc>
          <w:tcPr>
            <w:tcW w:w="9463" w:type="dxa"/>
            <w:gridSpan w:val="3"/>
          </w:tcPr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>3. Удовлетворенность организацией образовательного и воспитательного процесса.</w:t>
            </w:r>
          </w:p>
        </w:tc>
      </w:tr>
      <w:tr w:rsidR="006479A0" w:rsidRPr="006C505F" w:rsidTr="006479A0">
        <w:tc>
          <w:tcPr>
            <w:tcW w:w="4020" w:type="dxa"/>
          </w:tcPr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>Удовлетворенность обучающихся жизнью в объединениях по интересам.</w:t>
            </w:r>
            <w:proofErr w:type="gramEnd"/>
          </w:p>
        </w:tc>
        <w:tc>
          <w:tcPr>
            <w:tcW w:w="2321" w:type="dxa"/>
          </w:tcPr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122" w:type="dxa"/>
          </w:tcPr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УВР, ВР</w:t>
            </w:r>
          </w:p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6479A0" w:rsidRPr="006C505F" w:rsidTr="006479A0">
        <w:tc>
          <w:tcPr>
            <w:tcW w:w="4020" w:type="dxa"/>
          </w:tcPr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>Удовлетворенность родителей организацией внеурочной деятельности в школе.</w:t>
            </w:r>
          </w:p>
        </w:tc>
        <w:tc>
          <w:tcPr>
            <w:tcW w:w="2321" w:type="dxa"/>
          </w:tcPr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122" w:type="dxa"/>
          </w:tcPr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УВР, ВР</w:t>
            </w:r>
          </w:p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6479A0" w:rsidRPr="006C505F" w:rsidTr="006479A0">
        <w:tc>
          <w:tcPr>
            <w:tcW w:w="4020" w:type="dxa"/>
          </w:tcPr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>Наличие благодарностей, грамот, других наград</w:t>
            </w:r>
          </w:p>
        </w:tc>
        <w:tc>
          <w:tcPr>
            <w:tcW w:w="2321" w:type="dxa"/>
          </w:tcPr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122" w:type="dxa"/>
          </w:tcPr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УВР, ВР</w:t>
            </w:r>
          </w:p>
        </w:tc>
      </w:tr>
      <w:tr w:rsidR="006479A0" w:rsidRPr="006C505F" w:rsidTr="006479A0">
        <w:tc>
          <w:tcPr>
            <w:tcW w:w="9463" w:type="dxa"/>
            <w:gridSpan w:val="3"/>
          </w:tcPr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>4. Проектирование и прогнозирование образовательного и воспитательного процесса.</w:t>
            </w:r>
          </w:p>
        </w:tc>
      </w:tr>
      <w:tr w:rsidR="006479A0" w:rsidRPr="006479A0" w:rsidTr="006479A0">
        <w:tc>
          <w:tcPr>
            <w:tcW w:w="4020" w:type="dxa"/>
          </w:tcPr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>Наличие рабочих программ по внеурочной деятельности и их соответствие предъявляемым требованиям.</w:t>
            </w:r>
          </w:p>
        </w:tc>
        <w:tc>
          <w:tcPr>
            <w:tcW w:w="2321" w:type="dxa"/>
          </w:tcPr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122" w:type="dxa"/>
          </w:tcPr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педагоги </w:t>
            </w:r>
            <w:proofErr w:type="gramStart"/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proofErr w:type="gramEnd"/>
          </w:p>
        </w:tc>
      </w:tr>
      <w:tr w:rsidR="006479A0" w:rsidRPr="006479A0" w:rsidTr="006479A0">
        <w:tc>
          <w:tcPr>
            <w:tcW w:w="4020" w:type="dxa"/>
          </w:tcPr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>Ведение аналитической деятельности своей работы (отслеживание результатов, коррекция своей деятельности).</w:t>
            </w:r>
          </w:p>
        </w:tc>
        <w:tc>
          <w:tcPr>
            <w:tcW w:w="2321" w:type="dxa"/>
          </w:tcPr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122" w:type="dxa"/>
          </w:tcPr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УВР, ВР</w:t>
            </w:r>
          </w:p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педагоги </w:t>
            </w:r>
            <w:proofErr w:type="gramStart"/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proofErr w:type="gramEnd"/>
          </w:p>
        </w:tc>
      </w:tr>
      <w:tr w:rsidR="006479A0" w:rsidRPr="006479A0" w:rsidTr="006479A0">
        <w:tc>
          <w:tcPr>
            <w:tcW w:w="9463" w:type="dxa"/>
            <w:gridSpan w:val="3"/>
          </w:tcPr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>5. Использование новых воспитательных технологий.</w:t>
            </w:r>
          </w:p>
        </w:tc>
      </w:tr>
      <w:tr w:rsidR="006479A0" w:rsidRPr="006479A0" w:rsidTr="006479A0">
        <w:tc>
          <w:tcPr>
            <w:tcW w:w="4020" w:type="dxa"/>
          </w:tcPr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современных технологий, обеспечивающих индивидуализацию воспитания.</w:t>
            </w:r>
          </w:p>
        </w:tc>
        <w:tc>
          <w:tcPr>
            <w:tcW w:w="2321" w:type="dxa"/>
          </w:tcPr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122" w:type="dxa"/>
          </w:tcPr>
          <w:p w:rsidR="006479A0" w:rsidRPr="006479A0" w:rsidRDefault="006479A0" w:rsidP="009F0B31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директора по ВР </w:t>
            </w:r>
          </w:p>
        </w:tc>
      </w:tr>
      <w:tr w:rsidR="006479A0" w:rsidRPr="006C505F" w:rsidTr="006479A0">
        <w:tc>
          <w:tcPr>
            <w:tcW w:w="9463" w:type="dxa"/>
            <w:gridSpan w:val="3"/>
          </w:tcPr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>6. Профессиональный рост педагогов, участвующих во внедрении ФГОС СОО.</w:t>
            </w:r>
          </w:p>
        </w:tc>
      </w:tr>
      <w:tr w:rsidR="006479A0" w:rsidRPr="006479A0" w:rsidTr="006479A0">
        <w:tc>
          <w:tcPr>
            <w:tcW w:w="4020" w:type="dxa"/>
          </w:tcPr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>Прохождение курсов повышения квалификации.</w:t>
            </w:r>
          </w:p>
        </w:tc>
        <w:tc>
          <w:tcPr>
            <w:tcW w:w="2321" w:type="dxa"/>
          </w:tcPr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122" w:type="dxa"/>
          </w:tcPr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директора по УВР               </w:t>
            </w:r>
          </w:p>
        </w:tc>
      </w:tr>
      <w:tr w:rsidR="006479A0" w:rsidRPr="006C505F" w:rsidTr="006479A0">
        <w:tc>
          <w:tcPr>
            <w:tcW w:w="4020" w:type="dxa"/>
          </w:tcPr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работе МО конференций, семинаров и т.д.</w:t>
            </w:r>
          </w:p>
        </w:tc>
        <w:tc>
          <w:tcPr>
            <w:tcW w:w="2321" w:type="dxa"/>
          </w:tcPr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122" w:type="dxa"/>
          </w:tcPr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директора по УВР               </w:t>
            </w:r>
          </w:p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</w:t>
            </w:r>
          </w:p>
        </w:tc>
      </w:tr>
      <w:tr w:rsidR="006479A0" w:rsidRPr="006479A0" w:rsidTr="006479A0">
        <w:tc>
          <w:tcPr>
            <w:tcW w:w="9463" w:type="dxa"/>
            <w:gridSpan w:val="3"/>
          </w:tcPr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>7. Обобщение и распространение опыта.</w:t>
            </w:r>
          </w:p>
        </w:tc>
      </w:tr>
      <w:tr w:rsidR="006479A0" w:rsidRPr="006479A0" w:rsidTr="006479A0">
        <w:tc>
          <w:tcPr>
            <w:tcW w:w="4020" w:type="dxa"/>
          </w:tcPr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Презентация опыта на различных уровнях.</w:t>
            </w:r>
          </w:p>
        </w:tc>
        <w:tc>
          <w:tcPr>
            <w:tcW w:w="2321" w:type="dxa"/>
          </w:tcPr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122" w:type="dxa"/>
          </w:tcPr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УВР               зам. директора по ВР</w:t>
            </w:r>
          </w:p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>. руководители</w:t>
            </w:r>
          </w:p>
        </w:tc>
      </w:tr>
      <w:tr w:rsidR="006479A0" w:rsidRPr="006C505F" w:rsidTr="006479A0">
        <w:tc>
          <w:tcPr>
            <w:tcW w:w="4020" w:type="dxa"/>
          </w:tcPr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Наличие </w:t>
            </w:r>
            <w:proofErr w:type="gramStart"/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>научно-педагогических</w:t>
            </w:r>
            <w:proofErr w:type="gramEnd"/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</w:p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методических публикаций.</w:t>
            </w:r>
          </w:p>
        </w:tc>
        <w:tc>
          <w:tcPr>
            <w:tcW w:w="2321" w:type="dxa"/>
          </w:tcPr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122" w:type="dxa"/>
          </w:tcPr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директора по УВР               </w:t>
            </w:r>
          </w:p>
          <w:p w:rsidR="006479A0" w:rsidRPr="006479A0" w:rsidRDefault="006479A0" w:rsidP="006479A0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9A0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</w:t>
            </w:r>
          </w:p>
        </w:tc>
      </w:tr>
    </w:tbl>
    <w:p w:rsidR="002C64B3" w:rsidRPr="006479A0" w:rsidRDefault="002C64B3" w:rsidP="006479A0">
      <w:pPr>
        <w:rPr>
          <w:rFonts w:ascii="Times New Roman" w:hAnsi="Times New Roman"/>
          <w:sz w:val="24"/>
          <w:szCs w:val="24"/>
          <w:lang w:val="ru-RU"/>
        </w:rPr>
      </w:pPr>
    </w:p>
    <w:sectPr w:rsidR="002C64B3" w:rsidRPr="0064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SanPin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60AF"/>
    <w:multiLevelType w:val="hybridMultilevel"/>
    <w:tmpl w:val="D5606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F42AA5"/>
    <w:multiLevelType w:val="hybridMultilevel"/>
    <w:tmpl w:val="5D32D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5C04D3"/>
    <w:multiLevelType w:val="hybridMultilevel"/>
    <w:tmpl w:val="A8B48C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64"/>
    <w:rsid w:val="000140E5"/>
    <w:rsid w:val="000642A0"/>
    <w:rsid w:val="001670ED"/>
    <w:rsid w:val="001F7152"/>
    <w:rsid w:val="00233FFF"/>
    <w:rsid w:val="002C64B3"/>
    <w:rsid w:val="00301FF9"/>
    <w:rsid w:val="0032172B"/>
    <w:rsid w:val="00332364"/>
    <w:rsid w:val="00343085"/>
    <w:rsid w:val="00355BB0"/>
    <w:rsid w:val="00381623"/>
    <w:rsid w:val="003D650A"/>
    <w:rsid w:val="004D56CF"/>
    <w:rsid w:val="00524C6E"/>
    <w:rsid w:val="0064000F"/>
    <w:rsid w:val="006479A0"/>
    <w:rsid w:val="006B4EC0"/>
    <w:rsid w:val="006C505F"/>
    <w:rsid w:val="007964E1"/>
    <w:rsid w:val="00864701"/>
    <w:rsid w:val="008D4341"/>
    <w:rsid w:val="00944E0A"/>
    <w:rsid w:val="009F0B31"/>
    <w:rsid w:val="00A06139"/>
    <w:rsid w:val="00A074B9"/>
    <w:rsid w:val="00A360CC"/>
    <w:rsid w:val="00A43FF1"/>
    <w:rsid w:val="00A86B9A"/>
    <w:rsid w:val="00B945E8"/>
    <w:rsid w:val="00CC43BD"/>
    <w:rsid w:val="00CC7089"/>
    <w:rsid w:val="00CD0A8D"/>
    <w:rsid w:val="00D024A0"/>
    <w:rsid w:val="00D1586C"/>
    <w:rsid w:val="00D60695"/>
    <w:rsid w:val="00DC7255"/>
    <w:rsid w:val="00E0399E"/>
    <w:rsid w:val="00E10338"/>
    <w:rsid w:val="00E5681F"/>
    <w:rsid w:val="00E767FF"/>
    <w:rsid w:val="00F84F47"/>
    <w:rsid w:val="00FC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E8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D56C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64000F"/>
    <w:pPr>
      <w:ind w:left="720"/>
      <w:contextualSpacing/>
    </w:pPr>
  </w:style>
  <w:style w:type="paragraph" w:customStyle="1" w:styleId="Default">
    <w:name w:val="Default"/>
    <w:rsid w:val="00D02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024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9">
    <w:name w:val="Сетка таблицы9"/>
    <w:basedOn w:val="a1"/>
    <w:next w:val="a5"/>
    <w:uiPriority w:val="59"/>
    <w:rsid w:val="00CC43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59"/>
    <w:rsid w:val="00CC4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C4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6B4E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E8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D56C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64000F"/>
    <w:pPr>
      <w:ind w:left="720"/>
      <w:contextualSpacing/>
    </w:pPr>
  </w:style>
  <w:style w:type="paragraph" w:customStyle="1" w:styleId="Default">
    <w:name w:val="Default"/>
    <w:rsid w:val="00D02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024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9">
    <w:name w:val="Сетка таблицы9"/>
    <w:basedOn w:val="a1"/>
    <w:next w:val="a5"/>
    <w:uiPriority w:val="59"/>
    <w:rsid w:val="00CC43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59"/>
    <w:rsid w:val="00CC4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C4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6B4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67679" TargetMode="External"/><Relationship Id="rId13" Type="http://schemas.openxmlformats.org/officeDocument/2006/relationships/hyperlink" Target="http://base.garant.ru/75093644/" TargetMode="Externa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246100" TargetMode="External"/><Relationship Id="rId12" Type="http://schemas.openxmlformats.org/officeDocument/2006/relationships/hyperlink" Target="https://normativ.kontur.ru/document?moduleid=1&amp;documentid=43149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tiv.kontur.ru/document?moduleid=1&amp;documentid=37974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37939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ormativ.kontur.ru/document?moduleid=1&amp;documentid=297861" TargetMode="External"/><Relationship Id="rId14" Type="http://schemas.openxmlformats.org/officeDocument/2006/relationships/hyperlink" Target="http://base.garant.ru/4002749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9D7A7-509D-40B1-9CD5-1542D3CB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15</Pages>
  <Words>4513</Words>
  <Characters>25726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2023-06-30T12:44:00Z</cp:lastPrinted>
  <dcterms:created xsi:type="dcterms:W3CDTF">2023-06-21T13:08:00Z</dcterms:created>
  <dcterms:modified xsi:type="dcterms:W3CDTF">2023-10-18T11:52:00Z</dcterms:modified>
</cp:coreProperties>
</file>